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D4EC" w14:textId="34EAC4E3" w:rsidR="00131659" w:rsidRDefault="00131659" w:rsidP="00131659">
      <w:pPr>
        <w:jc w:val="center"/>
        <w:rPr>
          <w:rFonts w:ascii="Arial" w:hAnsi="Arial" w:cs="Arial"/>
          <w:b/>
          <w:bCs/>
          <w:sz w:val="32"/>
          <w:szCs w:val="32"/>
        </w:rPr>
      </w:pPr>
      <w:r w:rsidRPr="00AF03FA">
        <w:rPr>
          <w:rFonts w:ascii="Arial" w:hAnsi="Arial" w:cs="Arial"/>
          <w:b/>
          <w:bCs/>
          <w:sz w:val="32"/>
          <w:szCs w:val="32"/>
        </w:rPr>
        <w:t>Web scraping for CPI</w:t>
      </w:r>
    </w:p>
    <w:p w14:paraId="2F592EC3" w14:textId="544163F7" w:rsidR="00131659" w:rsidRDefault="000571DC" w:rsidP="00131659">
      <w:pPr>
        <w:jc w:val="center"/>
        <w:rPr>
          <w:rFonts w:ascii="Arial" w:hAnsi="Arial" w:cs="Arial"/>
          <w:b/>
          <w:bCs/>
          <w:sz w:val="32"/>
          <w:szCs w:val="32"/>
        </w:rPr>
      </w:pPr>
      <w:r>
        <w:rPr>
          <w:rFonts w:ascii="Arial" w:hAnsi="Arial" w:cs="Arial"/>
          <w:b/>
          <w:bCs/>
          <w:sz w:val="32"/>
          <w:szCs w:val="32"/>
        </w:rPr>
        <w:t xml:space="preserve">Project </w:t>
      </w:r>
      <w:r w:rsidR="00034B72">
        <w:rPr>
          <w:rFonts w:ascii="Arial" w:hAnsi="Arial" w:cs="Arial"/>
          <w:b/>
          <w:bCs/>
          <w:sz w:val="32"/>
          <w:szCs w:val="32"/>
        </w:rPr>
        <w:t>and Capability Strengthening</w:t>
      </w:r>
      <w:r w:rsidR="0026544C">
        <w:rPr>
          <w:rFonts w:ascii="Arial" w:hAnsi="Arial" w:cs="Arial"/>
          <w:b/>
          <w:bCs/>
          <w:sz w:val="32"/>
          <w:szCs w:val="32"/>
        </w:rPr>
        <w:t xml:space="preserve"> </w:t>
      </w:r>
      <w:r w:rsidR="00131659">
        <w:rPr>
          <w:rFonts w:ascii="Arial" w:hAnsi="Arial" w:cs="Arial"/>
          <w:b/>
          <w:bCs/>
          <w:sz w:val="32"/>
          <w:szCs w:val="32"/>
        </w:rPr>
        <w:t>Plan</w:t>
      </w:r>
    </w:p>
    <w:p w14:paraId="0B63BE31" w14:textId="77777777" w:rsidR="00131659" w:rsidRDefault="00131659" w:rsidP="00131659">
      <w:pPr>
        <w:rPr>
          <w:rFonts w:ascii="Arial" w:hAnsi="Arial" w:cs="Arial"/>
          <w:b/>
          <w:bCs/>
          <w:sz w:val="24"/>
          <w:szCs w:val="24"/>
        </w:rPr>
      </w:pPr>
    </w:p>
    <w:p w14:paraId="057FDC87" w14:textId="36AEDFA5" w:rsidR="00131659" w:rsidRDefault="00131659" w:rsidP="00131659">
      <w:pPr>
        <w:rPr>
          <w:rFonts w:ascii="Arial" w:hAnsi="Arial" w:cs="Arial"/>
          <w:b/>
          <w:bCs/>
          <w:sz w:val="24"/>
          <w:szCs w:val="24"/>
        </w:rPr>
      </w:pPr>
      <w:r>
        <w:rPr>
          <w:rFonts w:ascii="Arial" w:hAnsi="Arial" w:cs="Arial"/>
          <w:b/>
          <w:bCs/>
          <w:sz w:val="24"/>
          <w:szCs w:val="24"/>
        </w:rPr>
        <w:t>1</w:t>
      </w:r>
      <w:r w:rsidR="00A1767E">
        <w:rPr>
          <w:rFonts w:ascii="Arial" w:hAnsi="Arial" w:cs="Arial"/>
          <w:b/>
          <w:bCs/>
          <w:sz w:val="24"/>
          <w:szCs w:val="24"/>
        </w:rPr>
        <w:t>.</w:t>
      </w:r>
      <w:r>
        <w:rPr>
          <w:rFonts w:ascii="Arial" w:hAnsi="Arial" w:cs="Arial"/>
          <w:b/>
          <w:bCs/>
          <w:sz w:val="24"/>
          <w:szCs w:val="24"/>
        </w:rPr>
        <w:tab/>
        <w:t>Introduction</w:t>
      </w:r>
    </w:p>
    <w:p w14:paraId="32D68207" w14:textId="0E6EB151" w:rsidR="00131659" w:rsidRPr="003A6200" w:rsidRDefault="00CB5379" w:rsidP="00131659">
      <w:pPr>
        <w:rPr>
          <w:rFonts w:ascii="Arial" w:hAnsi="Arial" w:cs="Arial"/>
        </w:rPr>
      </w:pPr>
      <w:r w:rsidRPr="003A6200">
        <w:rPr>
          <w:rFonts w:ascii="Arial" w:hAnsi="Arial" w:cs="Arial"/>
        </w:rPr>
        <w:t xml:space="preserve">This document sets out a draft curriculum and project plan for the web scraping for CPI project. Sections </w:t>
      </w:r>
      <w:r w:rsidR="004E5930" w:rsidRPr="003A6200">
        <w:rPr>
          <w:rFonts w:ascii="Arial" w:hAnsi="Arial" w:cs="Arial"/>
        </w:rPr>
        <w:t>2</w:t>
      </w:r>
      <w:r w:rsidRPr="003A6200">
        <w:rPr>
          <w:rFonts w:ascii="Arial" w:hAnsi="Arial" w:cs="Arial"/>
        </w:rPr>
        <w:t xml:space="preserve"> and </w:t>
      </w:r>
      <w:r w:rsidR="004E5930" w:rsidRPr="003A6200">
        <w:rPr>
          <w:rFonts w:ascii="Arial" w:hAnsi="Arial" w:cs="Arial"/>
        </w:rPr>
        <w:t>3</w:t>
      </w:r>
      <w:r w:rsidRPr="003A6200">
        <w:rPr>
          <w:rFonts w:ascii="Arial" w:hAnsi="Arial" w:cs="Arial"/>
        </w:rPr>
        <w:t xml:space="preserve"> provide a brief description of the project and the proposed project outcomes</w:t>
      </w:r>
      <w:r w:rsidR="0026544C">
        <w:rPr>
          <w:rFonts w:ascii="Arial" w:hAnsi="Arial" w:cs="Arial"/>
        </w:rPr>
        <w:t xml:space="preserve">; </w:t>
      </w:r>
      <w:r w:rsidRPr="003A6200">
        <w:rPr>
          <w:rFonts w:ascii="Arial" w:hAnsi="Arial" w:cs="Arial"/>
        </w:rPr>
        <w:t xml:space="preserve">Section </w:t>
      </w:r>
      <w:r w:rsidR="004E5930" w:rsidRPr="003A6200">
        <w:rPr>
          <w:rFonts w:ascii="Arial" w:hAnsi="Arial" w:cs="Arial"/>
        </w:rPr>
        <w:t>4</w:t>
      </w:r>
      <w:r w:rsidRPr="003A6200">
        <w:rPr>
          <w:rFonts w:ascii="Arial" w:hAnsi="Arial" w:cs="Arial"/>
        </w:rPr>
        <w:t xml:space="preserve"> sets out the</w:t>
      </w:r>
      <w:r w:rsidR="00603EA8">
        <w:rPr>
          <w:rFonts w:ascii="Arial" w:hAnsi="Arial" w:cs="Arial"/>
        </w:rPr>
        <w:t xml:space="preserve"> ways of working</w:t>
      </w:r>
      <w:r w:rsidR="0026544C">
        <w:rPr>
          <w:rFonts w:ascii="Arial" w:hAnsi="Arial" w:cs="Arial"/>
        </w:rPr>
        <w:t xml:space="preserve">; Section 5 outlines the NSO </w:t>
      </w:r>
      <w:proofErr w:type="gramStart"/>
      <w:r w:rsidR="0026544C">
        <w:rPr>
          <w:rFonts w:ascii="Arial" w:hAnsi="Arial" w:cs="Arial"/>
        </w:rPr>
        <w:t>Charter</w:t>
      </w:r>
      <w:proofErr w:type="gramEnd"/>
      <w:r w:rsidR="0026544C">
        <w:rPr>
          <w:rFonts w:ascii="Arial" w:hAnsi="Arial" w:cs="Arial"/>
        </w:rPr>
        <w:t xml:space="preserve"> and the commitment expected from NSO participants as well as the Programme Management Unit (PMU) of the UN Regional Hub for Africa</w:t>
      </w:r>
      <w:r w:rsidR="00922649">
        <w:rPr>
          <w:rFonts w:ascii="Arial" w:hAnsi="Arial" w:cs="Arial"/>
        </w:rPr>
        <w:t>; and Section 6 outlines the</w:t>
      </w:r>
      <w:r w:rsidR="00CF72F8">
        <w:rPr>
          <w:rFonts w:ascii="Arial" w:hAnsi="Arial" w:cs="Arial"/>
        </w:rPr>
        <w:t xml:space="preserve"> individual</w:t>
      </w:r>
      <w:r w:rsidR="00922649">
        <w:rPr>
          <w:rFonts w:ascii="Arial" w:hAnsi="Arial" w:cs="Arial"/>
        </w:rPr>
        <w:t xml:space="preserve"> Project Steps &amp; Training Plan</w:t>
      </w:r>
      <w:r w:rsidRPr="003A6200">
        <w:rPr>
          <w:rFonts w:ascii="Arial" w:hAnsi="Arial" w:cs="Arial"/>
        </w:rPr>
        <w:t xml:space="preserve"> for the project.</w:t>
      </w:r>
    </w:p>
    <w:p w14:paraId="0C841EFE" w14:textId="6DC68A31" w:rsidR="00131659" w:rsidRDefault="00131659" w:rsidP="00131659">
      <w:pPr>
        <w:rPr>
          <w:rFonts w:ascii="Arial" w:hAnsi="Arial" w:cs="Arial"/>
          <w:b/>
          <w:bCs/>
          <w:sz w:val="24"/>
          <w:szCs w:val="24"/>
        </w:rPr>
      </w:pPr>
      <w:r>
        <w:rPr>
          <w:rFonts w:ascii="Arial" w:hAnsi="Arial" w:cs="Arial"/>
          <w:b/>
          <w:bCs/>
          <w:sz w:val="24"/>
          <w:szCs w:val="24"/>
        </w:rPr>
        <w:t>2</w:t>
      </w:r>
      <w:r w:rsidR="00A1767E">
        <w:rPr>
          <w:rFonts w:ascii="Arial" w:hAnsi="Arial" w:cs="Arial"/>
          <w:b/>
          <w:bCs/>
          <w:sz w:val="24"/>
          <w:szCs w:val="24"/>
        </w:rPr>
        <w:t>.</w:t>
      </w:r>
      <w:r>
        <w:rPr>
          <w:rFonts w:ascii="Arial" w:hAnsi="Arial" w:cs="Arial"/>
          <w:b/>
          <w:bCs/>
          <w:sz w:val="24"/>
          <w:szCs w:val="24"/>
        </w:rPr>
        <w:tab/>
        <w:t>Description</w:t>
      </w:r>
    </w:p>
    <w:p w14:paraId="43A5AACC" w14:textId="4BE9D8F7" w:rsidR="00131659" w:rsidRPr="003A6200" w:rsidRDefault="00131659" w:rsidP="00131659">
      <w:pPr>
        <w:rPr>
          <w:rFonts w:ascii="Arial" w:hAnsi="Arial" w:cs="Arial"/>
        </w:rPr>
      </w:pPr>
      <w:r w:rsidRPr="003A6200">
        <w:rPr>
          <w:rFonts w:ascii="Arial" w:hAnsi="Arial" w:cs="Arial"/>
        </w:rPr>
        <w:t xml:space="preserve">This project will explore the possibilities with web scraped prices for use within the CPI. Many learning areas are identified, including </w:t>
      </w:r>
      <w:r w:rsidR="00CF72F8">
        <w:rPr>
          <w:rFonts w:ascii="Arial" w:hAnsi="Arial" w:cs="Arial"/>
        </w:rPr>
        <w:t xml:space="preserve">the </w:t>
      </w:r>
      <w:r w:rsidR="00CD6BED">
        <w:rPr>
          <w:rFonts w:ascii="Arial" w:hAnsi="Arial" w:cs="Arial"/>
        </w:rPr>
        <w:t>development of Python coding skills,</w:t>
      </w:r>
      <w:r w:rsidR="00CF72F8">
        <w:rPr>
          <w:rFonts w:ascii="Arial" w:hAnsi="Arial" w:cs="Arial"/>
        </w:rPr>
        <w:t xml:space="preserve"> the</w:t>
      </w:r>
      <w:r w:rsidR="00CD6BED">
        <w:rPr>
          <w:rFonts w:ascii="Arial" w:hAnsi="Arial" w:cs="Arial"/>
        </w:rPr>
        <w:t xml:space="preserve"> building web-scrapers, </w:t>
      </w:r>
      <w:r w:rsidR="00447C91">
        <w:rPr>
          <w:rFonts w:ascii="Arial" w:hAnsi="Arial" w:cs="Arial"/>
        </w:rPr>
        <w:t xml:space="preserve">understanding the methodological requirements when considering the use of web scraped data for CPI calculations, </w:t>
      </w:r>
      <w:r w:rsidRPr="003A6200">
        <w:rPr>
          <w:rFonts w:ascii="Arial" w:hAnsi="Arial" w:cs="Arial"/>
        </w:rPr>
        <w:t xml:space="preserve">assessing the quality </w:t>
      </w:r>
      <w:r w:rsidR="00447C91" w:rsidRPr="003A6200">
        <w:rPr>
          <w:rFonts w:ascii="Arial" w:hAnsi="Arial" w:cs="Arial"/>
        </w:rPr>
        <w:t xml:space="preserve">of the web scraped data </w:t>
      </w:r>
      <w:r w:rsidRPr="003A6200">
        <w:rPr>
          <w:rFonts w:ascii="Arial" w:hAnsi="Arial" w:cs="Arial"/>
        </w:rPr>
        <w:t>including the coverage and consistency, as well as considerations around the Ethics/Terms and Conditions for web scraping prices. The potential for web scraped prices to inform an early indicator will also be investigated.</w:t>
      </w:r>
    </w:p>
    <w:p w14:paraId="45963A9C" w14:textId="33556717" w:rsidR="00131659" w:rsidRPr="003A6200" w:rsidRDefault="00131659" w:rsidP="00131659">
      <w:pPr>
        <w:rPr>
          <w:rFonts w:ascii="Arial" w:hAnsi="Arial" w:cs="Arial"/>
        </w:rPr>
      </w:pPr>
      <w:r w:rsidRPr="003A6200">
        <w:rPr>
          <w:rFonts w:ascii="Arial" w:hAnsi="Arial" w:cs="Arial"/>
        </w:rPr>
        <w:t xml:space="preserve">The project will be collaborative in nature and will bring NSOs with a mutual interest </w:t>
      </w:r>
      <w:r w:rsidR="00CF72F8">
        <w:rPr>
          <w:rFonts w:ascii="Arial" w:hAnsi="Arial" w:cs="Arial"/>
        </w:rPr>
        <w:t>together to</w:t>
      </w:r>
      <w:r w:rsidRPr="003A6200">
        <w:rPr>
          <w:rFonts w:ascii="Arial" w:hAnsi="Arial" w:cs="Arial"/>
        </w:rPr>
        <w:t xml:space="preserve"> explor</w:t>
      </w:r>
      <w:r w:rsidR="00CF72F8">
        <w:rPr>
          <w:rFonts w:ascii="Arial" w:hAnsi="Arial" w:cs="Arial"/>
        </w:rPr>
        <w:t>e</w:t>
      </w:r>
      <w:r w:rsidRPr="003A6200">
        <w:rPr>
          <w:rFonts w:ascii="Arial" w:hAnsi="Arial" w:cs="Arial"/>
        </w:rPr>
        <w:t xml:space="preserve"> this topic, aiding knowledge exchange and skills building across borders. </w:t>
      </w:r>
    </w:p>
    <w:p w14:paraId="2C73EF31" w14:textId="618881C4" w:rsidR="00131659" w:rsidRDefault="00A1767E" w:rsidP="00131659">
      <w:pPr>
        <w:rPr>
          <w:rFonts w:ascii="Arial" w:hAnsi="Arial" w:cs="Arial"/>
          <w:sz w:val="24"/>
          <w:szCs w:val="24"/>
        </w:rPr>
      </w:pPr>
      <w:r>
        <w:rPr>
          <w:rFonts w:ascii="Arial" w:hAnsi="Arial" w:cs="Arial"/>
          <w:b/>
          <w:bCs/>
          <w:sz w:val="24"/>
          <w:szCs w:val="24"/>
        </w:rPr>
        <w:t>3.</w:t>
      </w:r>
      <w:r w:rsidR="00131659">
        <w:rPr>
          <w:rFonts w:ascii="Arial" w:hAnsi="Arial" w:cs="Arial"/>
          <w:b/>
          <w:bCs/>
          <w:sz w:val="24"/>
          <w:szCs w:val="24"/>
        </w:rPr>
        <w:tab/>
        <w:t xml:space="preserve">Project </w:t>
      </w:r>
      <w:r w:rsidR="00131659" w:rsidRPr="00585FDD">
        <w:rPr>
          <w:rFonts w:ascii="Arial" w:hAnsi="Arial" w:cs="Arial"/>
          <w:b/>
          <w:bCs/>
          <w:sz w:val="24"/>
          <w:szCs w:val="24"/>
        </w:rPr>
        <w:t>Outcome</w:t>
      </w:r>
      <w:r w:rsidR="00131659">
        <w:rPr>
          <w:rFonts w:ascii="Arial" w:hAnsi="Arial" w:cs="Arial"/>
          <w:b/>
          <w:bCs/>
          <w:sz w:val="24"/>
          <w:szCs w:val="24"/>
        </w:rPr>
        <w:t>s</w:t>
      </w:r>
    </w:p>
    <w:p w14:paraId="59D70ABE" w14:textId="6E45C819" w:rsidR="00721988" w:rsidRPr="003A6200" w:rsidRDefault="00AE6E48" w:rsidP="00374340">
      <w:pPr>
        <w:rPr>
          <w:rFonts w:ascii="Arial" w:hAnsi="Arial" w:cs="Arial"/>
        </w:rPr>
      </w:pPr>
      <w:r w:rsidRPr="003A6200">
        <w:rPr>
          <w:rFonts w:ascii="Arial" w:hAnsi="Arial" w:cs="Arial"/>
        </w:rPr>
        <w:t xml:space="preserve">Participating NSOs may have other objectives and outcomes for this collaborative project, however the core set of </w:t>
      </w:r>
      <w:r w:rsidR="00721988" w:rsidRPr="003A6200">
        <w:rPr>
          <w:rFonts w:ascii="Arial" w:hAnsi="Arial" w:cs="Arial"/>
        </w:rPr>
        <w:t xml:space="preserve">outcomes </w:t>
      </w:r>
      <w:r w:rsidRPr="003A6200">
        <w:rPr>
          <w:rFonts w:ascii="Arial" w:hAnsi="Arial" w:cs="Arial"/>
        </w:rPr>
        <w:t>are</w:t>
      </w:r>
      <w:r w:rsidR="005D56C5" w:rsidRPr="003A6200">
        <w:rPr>
          <w:rFonts w:ascii="Arial" w:hAnsi="Arial" w:cs="Arial"/>
        </w:rPr>
        <w:t>:</w:t>
      </w:r>
    </w:p>
    <w:p w14:paraId="76ABEB9C" w14:textId="280E0F6E" w:rsidR="00131659" w:rsidRDefault="00131659" w:rsidP="00131659">
      <w:pPr>
        <w:pStyle w:val="ListParagraph"/>
        <w:numPr>
          <w:ilvl w:val="0"/>
          <w:numId w:val="1"/>
        </w:numPr>
        <w:rPr>
          <w:rFonts w:ascii="Arial" w:hAnsi="Arial" w:cs="Arial"/>
        </w:rPr>
      </w:pPr>
      <w:r w:rsidRPr="003A6200">
        <w:rPr>
          <w:rFonts w:ascii="Arial" w:hAnsi="Arial" w:cs="Arial"/>
        </w:rPr>
        <w:t>To understand the extent and range of online prices for CPI, and to assess how useful it is in CPI.</w:t>
      </w:r>
    </w:p>
    <w:p w14:paraId="3E72ACB4" w14:textId="10F4112F" w:rsidR="0067028E" w:rsidRPr="003A6200" w:rsidRDefault="0067028E" w:rsidP="00131659">
      <w:pPr>
        <w:pStyle w:val="ListParagraph"/>
        <w:numPr>
          <w:ilvl w:val="0"/>
          <w:numId w:val="1"/>
        </w:numPr>
        <w:rPr>
          <w:rFonts w:ascii="Arial" w:hAnsi="Arial" w:cs="Arial"/>
        </w:rPr>
      </w:pPr>
      <w:r>
        <w:rPr>
          <w:rFonts w:ascii="Arial" w:hAnsi="Arial" w:cs="Arial"/>
        </w:rPr>
        <w:t xml:space="preserve">To </w:t>
      </w:r>
      <w:r w:rsidR="00A46361">
        <w:rPr>
          <w:rFonts w:ascii="Arial" w:hAnsi="Arial" w:cs="Arial"/>
        </w:rPr>
        <w:t>understand the methodological considerations for using web scraped Prices for use in CPI calculations.</w:t>
      </w:r>
    </w:p>
    <w:p w14:paraId="3C7AC472" w14:textId="77777777" w:rsidR="00131659" w:rsidRPr="003A6200" w:rsidRDefault="00131659" w:rsidP="00131659">
      <w:pPr>
        <w:pStyle w:val="ListParagraph"/>
        <w:numPr>
          <w:ilvl w:val="0"/>
          <w:numId w:val="1"/>
        </w:numPr>
        <w:rPr>
          <w:rFonts w:ascii="Arial" w:hAnsi="Arial" w:cs="Arial"/>
        </w:rPr>
      </w:pPr>
      <w:r w:rsidRPr="003A6200">
        <w:rPr>
          <w:rFonts w:ascii="Arial" w:hAnsi="Arial" w:cs="Arial"/>
        </w:rPr>
        <w:t>To appreciate the ethical considerations prior to embarking on web scraping projects.</w:t>
      </w:r>
    </w:p>
    <w:p w14:paraId="5DE0D1AA" w14:textId="38A01FD2" w:rsidR="00065F1C" w:rsidRDefault="00065F1C" w:rsidP="00131659">
      <w:pPr>
        <w:pStyle w:val="ListParagraph"/>
        <w:numPr>
          <w:ilvl w:val="0"/>
          <w:numId w:val="1"/>
        </w:numPr>
        <w:spacing w:line="256" w:lineRule="auto"/>
        <w:rPr>
          <w:rFonts w:ascii="Arial" w:hAnsi="Arial" w:cs="Arial"/>
        </w:rPr>
      </w:pPr>
      <w:r>
        <w:rPr>
          <w:rFonts w:ascii="Arial" w:hAnsi="Arial" w:cs="Arial"/>
        </w:rPr>
        <w:t>To build skills</w:t>
      </w:r>
      <w:r w:rsidR="00123068">
        <w:rPr>
          <w:rFonts w:ascii="Arial" w:hAnsi="Arial" w:cs="Arial"/>
        </w:rPr>
        <w:t xml:space="preserve"> and application</w:t>
      </w:r>
      <w:r>
        <w:rPr>
          <w:rFonts w:ascii="Arial" w:hAnsi="Arial" w:cs="Arial"/>
        </w:rPr>
        <w:t xml:space="preserve"> in Python coding</w:t>
      </w:r>
      <w:r w:rsidR="00123068">
        <w:rPr>
          <w:rFonts w:ascii="Arial" w:hAnsi="Arial" w:cs="Arial"/>
        </w:rPr>
        <w:t xml:space="preserve"> and the construction of web-scrapers using appropriate libraries and commands.</w:t>
      </w:r>
    </w:p>
    <w:p w14:paraId="392D0B40" w14:textId="5762EE34" w:rsidR="00E26228" w:rsidRPr="003A6200" w:rsidRDefault="00E26228" w:rsidP="00E26228">
      <w:pPr>
        <w:pStyle w:val="ListParagraph"/>
        <w:numPr>
          <w:ilvl w:val="0"/>
          <w:numId w:val="1"/>
        </w:numPr>
        <w:rPr>
          <w:rFonts w:ascii="Arial" w:hAnsi="Arial" w:cs="Arial"/>
        </w:rPr>
      </w:pPr>
      <w:r w:rsidRPr="003A6200">
        <w:rPr>
          <w:rFonts w:ascii="Arial" w:hAnsi="Arial" w:cs="Arial"/>
        </w:rPr>
        <w:t xml:space="preserve">To </w:t>
      </w:r>
      <w:r>
        <w:rPr>
          <w:rFonts w:ascii="Arial" w:hAnsi="Arial" w:cs="Arial"/>
        </w:rPr>
        <w:t xml:space="preserve">be able to consider and </w:t>
      </w:r>
      <w:r w:rsidRPr="003A6200">
        <w:rPr>
          <w:rFonts w:ascii="Arial" w:hAnsi="Arial" w:cs="Arial"/>
        </w:rPr>
        <w:t>develop web scrap</w:t>
      </w:r>
      <w:r>
        <w:rPr>
          <w:rFonts w:ascii="Arial" w:hAnsi="Arial" w:cs="Arial"/>
        </w:rPr>
        <w:t>ers for</w:t>
      </w:r>
      <w:r w:rsidRPr="003A6200">
        <w:rPr>
          <w:rFonts w:ascii="Arial" w:hAnsi="Arial" w:cs="Arial"/>
        </w:rPr>
        <w:t xml:space="preserve"> application in other</w:t>
      </w:r>
      <w:r>
        <w:rPr>
          <w:rFonts w:ascii="Arial" w:hAnsi="Arial" w:cs="Arial"/>
        </w:rPr>
        <w:t xml:space="preserve"> (non-CPI)</w:t>
      </w:r>
      <w:r w:rsidRPr="003A6200">
        <w:rPr>
          <w:rFonts w:ascii="Arial" w:hAnsi="Arial" w:cs="Arial"/>
        </w:rPr>
        <w:t xml:space="preserve"> official statistical outputs.</w:t>
      </w:r>
    </w:p>
    <w:p w14:paraId="4CCF1E28" w14:textId="0502F795" w:rsidR="00131659" w:rsidRPr="003A6200" w:rsidRDefault="00131659" w:rsidP="00131659">
      <w:pPr>
        <w:pStyle w:val="ListParagraph"/>
        <w:numPr>
          <w:ilvl w:val="0"/>
          <w:numId w:val="1"/>
        </w:numPr>
        <w:spacing w:line="256" w:lineRule="auto"/>
        <w:rPr>
          <w:rFonts w:ascii="Arial" w:hAnsi="Arial" w:cs="Arial"/>
        </w:rPr>
      </w:pPr>
      <w:r w:rsidRPr="003A6200">
        <w:rPr>
          <w:rFonts w:ascii="Arial" w:hAnsi="Arial" w:cs="Arial"/>
        </w:rPr>
        <w:t>To explore the potential for different insights such as early indicators or additional indicators which are difficult to calculate traditionally.</w:t>
      </w:r>
    </w:p>
    <w:p w14:paraId="59491758" w14:textId="77777777" w:rsidR="00131659" w:rsidRPr="003A6200" w:rsidRDefault="00131659" w:rsidP="00131659">
      <w:pPr>
        <w:pStyle w:val="ListParagraph"/>
        <w:numPr>
          <w:ilvl w:val="0"/>
          <w:numId w:val="1"/>
        </w:numPr>
        <w:rPr>
          <w:rFonts w:ascii="Arial" w:hAnsi="Arial" w:cs="Arial"/>
        </w:rPr>
      </w:pPr>
      <w:r w:rsidRPr="003A6200">
        <w:rPr>
          <w:rFonts w:ascii="Arial" w:hAnsi="Arial" w:cs="Arial"/>
        </w:rPr>
        <w:t>To develop a pool of ‘new resources’ that can be used for regional cooperation for other NSOs.</w:t>
      </w:r>
    </w:p>
    <w:p w14:paraId="64116614" w14:textId="09591B08" w:rsidR="00131659" w:rsidRDefault="00131659" w:rsidP="00131659">
      <w:pPr>
        <w:pStyle w:val="ListParagraph"/>
        <w:numPr>
          <w:ilvl w:val="0"/>
          <w:numId w:val="1"/>
        </w:numPr>
        <w:rPr>
          <w:rFonts w:ascii="Arial" w:hAnsi="Arial" w:cs="Arial"/>
        </w:rPr>
      </w:pPr>
      <w:r w:rsidRPr="003A6200">
        <w:rPr>
          <w:rFonts w:ascii="Arial" w:hAnsi="Arial" w:cs="Arial"/>
        </w:rPr>
        <w:t>To develop use cases, with associated methodology and code that can be shared via the UN global platform and made available for other NSOs to use in their own web scraping CPI projects.</w:t>
      </w:r>
    </w:p>
    <w:p w14:paraId="3A6EC917" w14:textId="170F9AED" w:rsidR="00E26228" w:rsidRPr="003A6200" w:rsidRDefault="00E26228" w:rsidP="00131659">
      <w:pPr>
        <w:pStyle w:val="ListParagraph"/>
        <w:numPr>
          <w:ilvl w:val="0"/>
          <w:numId w:val="1"/>
        </w:numPr>
        <w:rPr>
          <w:rFonts w:ascii="Arial" w:hAnsi="Arial" w:cs="Arial"/>
        </w:rPr>
      </w:pPr>
      <w:r>
        <w:rPr>
          <w:rFonts w:ascii="Arial" w:hAnsi="Arial" w:cs="Arial"/>
        </w:rPr>
        <w:t xml:space="preserve">To </w:t>
      </w:r>
      <w:r w:rsidR="00243E6A">
        <w:rPr>
          <w:rFonts w:ascii="Arial" w:hAnsi="Arial" w:cs="Arial"/>
        </w:rPr>
        <w:t xml:space="preserve">deliver webinars for all African member states to </w:t>
      </w:r>
      <w:r w:rsidR="001873AD">
        <w:rPr>
          <w:rFonts w:ascii="Arial" w:hAnsi="Arial" w:cs="Arial"/>
        </w:rPr>
        <w:t xml:space="preserve">access via the UN Regional Hub for Africa (these will be recorded and </w:t>
      </w:r>
      <w:r w:rsidR="002674ED">
        <w:rPr>
          <w:rFonts w:ascii="Arial" w:hAnsi="Arial" w:cs="Arial"/>
        </w:rPr>
        <w:t xml:space="preserve">made available via the </w:t>
      </w:r>
      <w:r w:rsidR="006637E4">
        <w:rPr>
          <w:rFonts w:ascii="Arial" w:hAnsi="Arial" w:cs="Arial"/>
        </w:rPr>
        <w:t xml:space="preserve">UN Regional Hub for Africa’s </w:t>
      </w:r>
      <w:r w:rsidR="002674ED">
        <w:rPr>
          <w:rFonts w:ascii="Arial" w:hAnsi="Arial" w:cs="Arial"/>
        </w:rPr>
        <w:t>dedicated website)</w:t>
      </w:r>
      <w:r w:rsidR="006637E4">
        <w:rPr>
          <w:rFonts w:ascii="Arial" w:hAnsi="Arial" w:cs="Arial"/>
        </w:rPr>
        <w:t>.</w:t>
      </w:r>
    </w:p>
    <w:p w14:paraId="47978861" w14:textId="37F4E691" w:rsidR="00131659" w:rsidRDefault="00A1767E" w:rsidP="00B7711A">
      <w:pPr>
        <w:ind w:left="567" w:hanging="567"/>
        <w:rPr>
          <w:rFonts w:ascii="Arial" w:hAnsi="Arial" w:cs="Arial"/>
          <w:b/>
          <w:bCs/>
          <w:sz w:val="24"/>
          <w:szCs w:val="24"/>
        </w:rPr>
      </w:pPr>
      <w:r>
        <w:rPr>
          <w:rFonts w:ascii="Arial" w:hAnsi="Arial" w:cs="Arial"/>
          <w:b/>
          <w:bCs/>
          <w:sz w:val="24"/>
          <w:szCs w:val="24"/>
        </w:rPr>
        <w:lastRenderedPageBreak/>
        <w:t xml:space="preserve">4. </w:t>
      </w:r>
      <w:r>
        <w:rPr>
          <w:rFonts w:ascii="Arial" w:hAnsi="Arial" w:cs="Arial"/>
          <w:b/>
          <w:bCs/>
          <w:sz w:val="24"/>
          <w:szCs w:val="24"/>
        </w:rPr>
        <w:tab/>
      </w:r>
      <w:r w:rsidR="00374340">
        <w:rPr>
          <w:rFonts w:ascii="Arial" w:hAnsi="Arial" w:cs="Arial"/>
          <w:b/>
          <w:bCs/>
          <w:sz w:val="24"/>
          <w:szCs w:val="24"/>
        </w:rPr>
        <w:t>Ways of Working</w:t>
      </w:r>
    </w:p>
    <w:p w14:paraId="5B2879F9" w14:textId="317A5E9A" w:rsidR="0027781D" w:rsidRPr="003A6200" w:rsidRDefault="0027781D">
      <w:pPr>
        <w:rPr>
          <w:rFonts w:ascii="Arial" w:hAnsi="Arial" w:cs="Arial"/>
        </w:rPr>
      </w:pPr>
      <w:r w:rsidRPr="003A6200">
        <w:rPr>
          <w:rFonts w:ascii="Arial" w:hAnsi="Arial" w:cs="Arial"/>
        </w:rPr>
        <w:t>A</w:t>
      </w:r>
      <w:r w:rsidR="00210AA3" w:rsidRPr="003A6200">
        <w:rPr>
          <w:rFonts w:ascii="Arial" w:hAnsi="Arial" w:cs="Arial"/>
        </w:rPr>
        <w:t xml:space="preserve"> draft </w:t>
      </w:r>
      <w:r w:rsidRPr="003A6200">
        <w:rPr>
          <w:rFonts w:ascii="Arial" w:hAnsi="Arial" w:cs="Arial"/>
        </w:rPr>
        <w:t xml:space="preserve">outline </w:t>
      </w:r>
      <w:r w:rsidR="0023543A">
        <w:rPr>
          <w:rFonts w:ascii="Arial" w:hAnsi="Arial" w:cs="Arial"/>
        </w:rPr>
        <w:t xml:space="preserve">for how </w:t>
      </w:r>
      <w:r w:rsidRPr="003A6200">
        <w:rPr>
          <w:rFonts w:ascii="Arial" w:hAnsi="Arial" w:cs="Arial"/>
        </w:rPr>
        <w:t xml:space="preserve">the </w:t>
      </w:r>
      <w:r w:rsidR="0007301B">
        <w:rPr>
          <w:rFonts w:ascii="Arial" w:hAnsi="Arial" w:cs="Arial"/>
        </w:rPr>
        <w:t xml:space="preserve">project </w:t>
      </w:r>
      <w:r w:rsidR="0023543A">
        <w:rPr>
          <w:rFonts w:ascii="Arial" w:hAnsi="Arial" w:cs="Arial"/>
        </w:rPr>
        <w:t xml:space="preserve">will run </w:t>
      </w:r>
      <w:r w:rsidRPr="003A6200">
        <w:rPr>
          <w:rFonts w:ascii="Arial" w:hAnsi="Arial" w:cs="Arial"/>
        </w:rPr>
        <w:t xml:space="preserve">is shown in </w:t>
      </w:r>
      <w:r w:rsidR="0055059D">
        <w:rPr>
          <w:rFonts w:ascii="Arial" w:hAnsi="Arial" w:cs="Arial"/>
        </w:rPr>
        <w:t>the Project Steps &amp; Training Plan (Section 6, Table 1)</w:t>
      </w:r>
      <w:r w:rsidRPr="003A6200">
        <w:rPr>
          <w:rFonts w:ascii="Arial" w:hAnsi="Arial" w:cs="Arial"/>
        </w:rPr>
        <w:t>.</w:t>
      </w:r>
      <w:r w:rsidR="00210AA3" w:rsidRPr="003A6200">
        <w:rPr>
          <w:rFonts w:ascii="Arial" w:hAnsi="Arial" w:cs="Arial"/>
        </w:rPr>
        <w:t xml:space="preserve"> </w:t>
      </w:r>
      <w:r w:rsidR="00D70B57">
        <w:rPr>
          <w:rFonts w:ascii="Arial" w:hAnsi="Arial" w:cs="Arial"/>
        </w:rPr>
        <w:t xml:space="preserve"> </w:t>
      </w:r>
      <w:r w:rsidRPr="003A6200">
        <w:rPr>
          <w:rFonts w:ascii="Arial" w:hAnsi="Arial" w:cs="Arial"/>
        </w:rPr>
        <w:t xml:space="preserve">Ahead of </w:t>
      </w:r>
      <w:r w:rsidR="00020D2E" w:rsidRPr="003A6200">
        <w:rPr>
          <w:rFonts w:ascii="Arial" w:hAnsi="Arial" w:cs="Arial"/>
        </w:rPr>
        <w:t>the more formal working and learning la</w:t>
      </w:r>
      <w:r w:rsidR="00C94FEF" w:rsidRPr="003A6200">
        <w:rPr>
          <w:rFonts w:ascii="Arial" w:hAnsi="Arial" w:cs="Arial"/>
        </w:rPr>
        <w:t>id</w:t>
      </w:r>
      <w:r w:rsidR="00020D2E" w:rsidRPr="003A6200">
        <w:rPr>
          <w:rFonts w:ascii="Arial" w:hAnsi="Arial" w:cs="Arial"/>
        </w:rPr>
        <w:t xml:space="preserve"> out in </w:t>
      </w:r>
      <w:r w:rsidRPr="003A6200">
        <w:rPr>
          <w:rFonts w:ascii="Arial" w:hAnsi="Arial" w:cs="Arial"/>
        </w:rPr>
        <w:t xml:space="preserve">Table 1, there </w:t>
      </w:r>
      <w:r w:rsidR="00020D2E" w:rsidRPr="003A6200">
        <w:rPr>
          <w:rFonts w:ascii="Arial" w:hAnsi="Arial" w:cs="Arial"/>
        </w:rPr>
        <w:t xml:space="preserve">will </w:t>
      </w:r>
      <w:r w:rsidRPr="003A6200">
        <w:rPr>
          <w:rFonts w:ascii="Arial" w:hAnsi="Arial" w:cs="Arial"/>
        </w:rPr>
        <w:t>be:</w:t>
      </w:r>
    </w:p>
    <w:p w14:paraId="5EA08DDF" w14:textId="2AC6A6B9" w:rsidR="00020D2E" w:rsidRPr="003A6200" w:rsidRDefault="00020D2E" w:rsidP="00020D2E">
      <w:pPr>
        <w:pStyle w:val="ListParagraph"/>
        <w:numPr>
          <w:ilvl w:val="0"/>
          <w:numId w:val="5"/>
        </w:numPr>
        <w:rPr>
          <w:rFonts w:ascii="Arial" w:hAnsi="Arial" w:cs="Arial"/>
          <w:b/>
          <w:bCs/>
        </w:rPr>
      </w:pPr>
      <w:r w:rsidRPr="003A6200">
        <w:rPr>
          <w:rFonts w:ascii="Arial" w:hAnsi="Arial" w:cs="Arial"/>
        </w:rPr>
        <w:t xml:space="preserve">A </w:t>
      </w:r>
      <w:r w:rsidR="003374D1">
        <w:rPr>
          <w:rFonts w:ascii="Arial" w:hAnsi="Arial" w:cs="Arial"/>
        </w:rPr>
        <w:t xml:space="preserve">Training Needs Assessment </w:t>
      </w:r>
      <w:r w:rsidR="00463153">
        <w:rPr>
          <w:rFonts w:ascii="Arial" w:hAnsi="Arial" w:cs="Arial"/>
        </w:rPr>
        <w:t>will be used to assess the baseline knowledge and skills of all participants prior to the</w:t>
      </w:r>
      <w:r w:rsidR="001E5915">
        <w:rPr>
          <w:rFonts w:ascii="Arial" w:hAnsi="Arial" w:cs="Arial"/>
        </w:rPr>
        <w:t xml:space="preserve"> start of the</w:t>
      </w:r>
      <w:r w:rsidR="00463153">
        <w:rPr>
          <w:rFonts w:ascii="Arial" w:hAnsi="Arial" w:cs="Arial"/>
        </w:rPr>
        <w:t xml:space="preserve"> projec</w:t>
      </w:r>
      <w:r w:rsidR="001E5915">
        <w:rPr>
          <w:rFonts w:ascii="Arial" w:hAnsi="Arial" w:cs="Arial"/>
        </w:rPr>
        <w:t>t</w:t>
      </w:r>
      <w:r w:rsidR="00463153">
        <w:rPr>
          <w:rFonts w:ascii="Arial" w:hAnsi="Arial" w:cs="Arial"/>
        </w:rPr>
        <w:t xml:space="preserve">. </w:t>
      </w:r>
      <w:r w:rsidR="001E5915">
        <w:rPr>
          <w:rFonts w:ascii="Arial" w:hAnsi="Arial" w:cs="Arial"/>
        </w:rPr>
        <w:t>The findings</w:t>
      </w:r>
      <w:r w:rsidRPr="003A6200">
        <w:rPr>
          <w:rFonts w:ascii="Arial" w:hAnsi="Arial" w:cs="Arial"/>
        </w:rPr>
        <w:t xml:space="preserve"> will be used to inform the </w:t>
      </w:r>
      <w:r w:rsidR="0023543A">
        <w:rPr>
          <w:rFonts w:ascii="Arial" w:hAnsi="Arial" w:cs="Arial"/>
        </w:rPr>
        <w:t>Pro</w:t>
      </w:r>
      <w:r w:rsidR="00463153">
        <w:rPr>
          <w:rFonts w:ascii="Arial" w:hAnsi="Arial" w:cs="Arial"/>
        </w:rPr>
        <w:t>ject Steps and Training Pla</w:t>
      </w:r>
      <w:r w:rsidR="001E5915">
        <w:rPr>
          <w:rFonts w:ascii="Arial" w:hAnsi="Arial" w:cs="Arial"/>
        </w:rPr>
        <w:t xml:space="preserve">n, and hence may </w:t>
      </w:r>
      <w:r w:rsidR="00F74880">
        <w:rPr>
          <w:rFonts w:ascii="Arial" w:hAnsi="Arial" w:cs="Arial"/>
        </w:rPr>
        <w:t xml:space="preserve">undergo some </w:t>
      </w:r>
      <w:r w:rsidR="001E5915">
        <w:rPr>
          <w:rFonts w:ascii="Arial" w:hAnsi="Arial" w:cs="Arial"/>
        </w:rPr>
        <w:t>change</w:t>
      </w:r>
      <w:r w:rsidR="00F74880">
        <w:rPr>
          <w:rFonts w:ascii="Arial" w:hAnsi="Arial" w:cs="Arial"/>
        </w:rPr>
        <w:t>s before the start of the project</w:t>
      </w:r>
      <w:r w:rsidR="003A499E">
        <w:rPr>
          <w:rFonts w:ascii="Arial" w:hAnsi="Arial" w:cs="Arial"/>
        </w:rPr>
        <w:t>. Th</w:t>
      </w:r>
      <w:r w:rsidR="00F74880">
        <w:rPr>
          <w:rFonts w:ascii="Arial" w:hAnsi="Arial" w:cs="Arial"/>
        </w:rPr>
        <w:t>e Needs Assessment</w:t>
      </w:r>
      <w:r w:rsidR="003A499E">
        <w:rPr>
          <w:rFonts w:ascii="Arial" w:hAnsi="Arial" w:cs="Arial"/>
        </w:rPr>
        <w:t xml:space="preserve"> will be </w:t>
      </w:r>
      <w:r w:rsidRPr="003A6200">
        <w:rPr>
          <w:rFonts w:ascii="Arial" w:hAnsi="Arial" w:cs="Arial"/>
        </w:rPr>
        <w:t>undertaken remotely</w:t>
      </w:r>
      <w:r w:rsidR="003A499E">
        <w:rPr>
          <w:rFonts w:ascii="Arial" w:hAnsi="Arial" w:cs="Arial"/>
        </w:rPr>
        <w:t>,</w:t>
      </w:r>
      <w:r w:rsidRPr="003A6200">
        <w:rPr>
          <w:rFonts w:ascii="Arial" w:hAnsi="Arial" w:cs="Arial"/>
        </w:rPr>
        <w:t xml:space="preserve"> by correspondence</w:t>
      </w:r>
      <w:r w:rsidR="00DF3537" w:rsidRPr="003A6200">
        <w:rPr>
          <w:rFonts w:ascii="Arial" w:hAnsi="Arial" w:cs="Arial"/>
        </w:rPr>
        <w:t>.</w:t>
      </w:r>
      <w:r w:rsidR="008F0CA2">
        <w:rPr>
          <w:rFonts w:ascii="Arial" w:hAnsi="Arial" w:cs="Arial"/>
        </w:rPr>
        <w:t xml:space="preserve"> Completion date</w:t>
      </w:r>
      <w:r w:rsidR="001D1BB6">
        <w:rPr>
          <w:rFonts w:ascii="Arial" w:hAnsi="Arial" w:cs="Arial"/>
        </w:rPr>
        <w:t xml:space="preserve"> given</w:t>
      </w:r>
      <w:r w:rsidR="008F0CA2">
        <w:rPr>
          <w:rFonts w:ascii="Arial" w:hAnsi="Arial" w:cs="Arial"/>
        </w:rPr>
        <w:t xml:space="preserve"> is Weds 21</w:t>
      </w:r>
      <w:r w:rsidR="008F0CA2" w:rsidRPr="008F0CA2">
        <w:rPr>
          <w:rFonts w:ascii="Arial" w:hAnsi="Arial" w:cs="Arial"/>
          <w:vertAlign w:val="superscript"/>
        </w:rPr>
        <w:t>st</w:t>
      </w:r>
      <w:r w:rsidR="008F0CA2">
        <w:rPr>
          <w:rFonts w:ascii="Arial" w:hAnsi="Arial" w:cs="Arial"/>
        </w:rPr>
        <w:t xml:space="preserve"> December 2022.</w:t>
      </w:r>
    </w:p>
    <w:p w14:paraId="4E80654B" w14:textId="7D8C59A9" w:rsidR="0027781D" w:rsidRPr="003A6200" w:rsidRDefault="0027781D" w:rsidP="0027781D">
      <w:pPr>
        <w:pStyle w:val="ListParagraph"/>
        <w:numPr>
          <w:ilvl w:val="0"/>
          <w:numId w:val="5"/>
        </w:numPr>
        <w:rPr>
          <w:rFonts w:ascii="Arial" w:hAnsi="Arial" w:cs="Arial"/>
        </w:rPr>
      </w:pPr>
      <w:r w:rsidRPr="003A6200">
        <w:rPr>
          <w:rFonts w:ascii="Arial" w:hAnsi="Arial" w:cs="Arial"/>
        </w:rPr>
        <w:t>An introductory session that outlines</w:t>
      </w:r>
      <w:r w:rsidR="008A52DC" w:rsidRPr="003A6200">
        <w:rPr>
          <w:rFonts w:ascii="Arial" w:hAnsi="Arial" w:cs="Arial"/>
        </w:rPr>
        <w:t xml:space="preserve"> and agrees</w:t>
      </w:r>
      <w:r w:rsidRPr="003A6200">
        <w:rPr>
          <w:rFonts w:ascii="Arial" w:hAnsi="Arial" w:cs="Arial"/>
        </w:rPr>
        <w:t xml:space="preserve"> th</w:t>
      </w:r>
      <w:r w:rsidR="00F74880">
        <w:rPr>
          <w:rFonts w:ascii="Arial" w:hAnsi="Arial" w:cs="Arial"/>
        </w:rPr>
        <w:t xml:space="preserve">is </w:t>
      </w:r>
      <w:r w:rsidR="00F74880" w:rsidRPr="00F74880">
        <w:rPr>
          <w:rFonts w:ascii="Arial" w:hAnsi="Arial" w:cs="Arial"/>
        </w:rPr>
        <w:t>Project and Capability Strengthening Plan</w:t>
      </w:r>
      <w:r w:rsidR="00F74880">
        <w:rPr>
          <w:rFonts w:ascii="Arial" w:hAnsi="Arial" w:cs="Arial"/>
        </w:rPr>
        <w:t xml:space="preserve">, </w:t>
      </w:r>
      <w:r w:rsidR="00B73282" w:rsidRPr="003A6200">
        <w:rPr>
          <w:rFonts w:ascii="Arial" w:hAnsi="Arial" w:cs="Arial"/>
        </w:rPr>
        <w:t xml:space="preserve">including the scope, </w:t>
      </w:r>
      <w:proofErr w:type="gramStart"/>
      <w:r w:rsidR="00B73282" w:rsidRPr="003A6200">
        <w:rPr>
          <w:rFonts w:ascii="Arial" w:hAnsi="Arial" w:cs="Arial"/>
        </w:rPr>
        <w:t>timeframe</w:t>
      </w:r>
      <w:proofErr w:type="gramEnd"/>
      <w:r w:rsidR="00B73282" w:rsidRPr="003A6200">
        <w:rPr>
          <w:rFonts w:ascii="Arial" w:hAnsi="Arial" w:cs="Arial"/>
        </w:rPr>
        <w:t xml:space="preserve"> and resource commitment</w:t>
      </w:r>
      <w:r w:rsidRPr="003A6200">
        <w:rPr>
          <w:rFonts w:ascii="Arial" w:hAnsi="Arial" w:cs="Arial"/>
        </w:rPr>
        <w:t xml:space="preserve"> from each NSO</w:t>
      </w:r>
      <w:r w:rsidR="00B7711A" w:rsidRPr="003A6200">
        <w:rPr>
          <w:rFonts w:ascii="Arial" w:hAnsi="Arial" w:cs="Arial"/>
        </w:rPr>
        <w:t>.</w:t>
      </w:r>
      <w:r w:rsidR="00020D2E" w:rsidRPr="003A6200">
        <w:rPr>
          <w:rFonts w:ascii="Arial" w:hAnsi="Arial" w:cs="Arial"/>
        </w:rPr>
        <w:t xml:space="preserve"> </w:t>
      </w:r>
      <w:r w:rsidR="0055059D">
        <w:rPr>
          <w:rFonts w:ascii="Arial" w:hAnsi="Arial" w:cs="Arial"/>
        </w:rPr>
        <w:t>This will also discuss any pre-project work</w:t>
      </w:r>
      <w:r w:rsidR="00023201">
        <w:rPr>
          <w:rFonts w:ascii="Arial" w:hAnsi="Arial" w:cs="Arial"/>
        </w:rPr>
        <w:t xml:space="preserve"> that the training providers will require to be completed prior to the first module</w:t>
      </w:r>
      <w:r w:rsidR="00DF158C">
        <w:rPr>
          <w:rFonts w:ascii="Arial" w:hAnsi="Arial" w:cs="Arial"/>
        </w:rPr>
        <w:t xml:space="preserve"> taking place. </w:t>
      </w:r>
      <w:r w:rsidR="00020D2E" w:rsidRPr="003A6200">
        <w:rPr>
          <w:rFonts w:ascii="Arial" w:hAnsi="Arial" w:cs="Arial"/>
          <w:i/>
          <w:iCs/>
        </w:rPr>
        <w:t>(2 hours)</w:t>
      </w:r>
    </w:p>
    <w:p w14:paraId="6E2F00D1" w14:textId="0C0CB841" w:rsidR="009D4AEB" w:rsidRPr="003A6200" w:rsidRDefault="00020D2E" w:rsidP="009D4AEB">
      <w:pPr>
        <w:pStyle w:val="ListParagraph"/>
        <w:numPr>
          <w:ilvl w:val="0"/>
          <w:numId w:val="5"/>
        </w:numPr>
        <w:rPr>
          <w:rFonts w:ascii="Arial" w:hAnsi="Arial" w:cs="Arial"/>
          <w:b/>
          <w:bCs/>
        </w:rPr>
      </w:pPr>
      <w:r w:rsidRPr="003A6200">
        <w:rPr>
          <w:rFonts w:ascii="Arial" w:hAnsi="Arial" w:cs="Arial"/>
        </w:rPr>
        <w:t xml:space="preserve">Development of a </w:t>
      </w:r>
      <w:r w:rsidR="0027781D" w:rsidRPr="003A6200">
        <w:rPr>
          <w:rFonts w:ascii="Arial" w:hAnsi="Arial" w:cs="Arial"/>
        </w:rPr>
        <w:t>‘</w:t>
      </w:r>
      <w:r w:rsidR="00DF158C">
        <w:rPr>
          <w:rFonts w:ascii="Arial" w:hAnsi="Arial" w:cs="Arial"/>
        </w:rPr>
        <w:t>C</w:t>
      </w:r>
      <w:r w:rsidR="0027781D" w:rsidRPr="003A6200">
        <w:rPr>
          <w:rFonts w:ascii="Arial" w:hAnsi="Arial" w:cs="Arial"/>
        </w:rPr>
        <w:t xml:space="preserve">harter’ that the NSO agrees to </w:t>
      </w:r>
      <w:r w:rsidR="00E830C8" w:rsidRPr="003A6200">
        <w:rPr>
          <w:rFonts w:ascii="Arial" w:hAnsi="Arial" w:cs="Arial"/>
        </w:rPr>
        <w:t xml:space="preserve">comply with </w:t>
      </w:r>
      <w:r w:rsidR="0027781D" w:rsidRPr="003A6200">
        <w:rPr>
          <w:rFonts w:ascii="Arial" w:hAnsi="Arial" w:cs="Arial"/>
        </w:rPr>
        <w:t xml:space="preserve">when participating in the </w:t>
      </w:r>
      <w:r w:rsidR="00E830C8" w:rsidRPr="003A6200">
        <w:rPr>
          <w:rFonts w:ascii="Arial" w:hAnsi="Arial" w:cs="Arial"/>
        </w:rPr>
        <w:t>project</w:t>
      </w:r>
      <w:r w:rsidR="00B7711A" w:rsidRPr="003A6200">
        <w:rPr>
          <w:rFonts w:ascii="Arial" w:hAnsi="Arial" w:cs="Arial"/>
        </w:rPr>
        <w:t>.</w:t>
      </w:r>
      <w:r w:rsidRPr="003A6200">
        <w:rPr>
          <w:rFonts w:ascii="Arial" w:hAnsi="Arial" w:cs="Arial"/>
        </w:rPr>
        <w:t xml:space="preserve"> This </w:t>
      </w:r>
      <w:r w:rsidR="00DF158C">
        <w:rPr>
          <w:rFonts w:ascii="Arial" w:hAnsi="Arial" w:cs="Arial"/>
        </w:rPr>
        <w:t xml:space="preserve">is </w:t>
      </w:r>
      <w:r w:rsidR="00F86CF9">
        <w:rPr>
          <w:rFonts w:ascii="Arial" w:hAnsi="Arial" w:cs="Arial"/>
        </w:rPr>
        <w:t>shared</w:t>
      </w:r>
      <w:r w:rsidR="00DF158C">
        <w:rPr>
          <w:rFonts w:ascii="Arial" w:hAnsi="Arial" w:cs="Arial"/>
        </w:rPr>
        <w:t xml:space="preserve"> in</w:t>
      </w:r>
      <w:r w:rsidR="00F86CF9">
        <w:rPr>
          <w:rFonts w:ascii="Arial" w:hAnsi="Arial" w:cs="Arial"/>
        </w:rPr>
        <w:t xml:space="preserve"> draft form at</w:t>
      </w:r>
      <w:r w:rsidR="00DF158C">
        <w:rPr>
          <w:rFonts w:ascii="Arial" w:hAnsi="Arial" w:cs="Arial"/>
        </w:rPr>
        <w:t xml:space="preserve"> Section 5 and </w:t>
      </w:r>
      <w:r w:rsidRPr="003A6200">
        <w:rPr>
          <w:rFonts w:ascii="Arial" w:hAnsi="Arial" w:cs="Arial"/>
        </w:rPr>
        <w:t>will be</w:t>
      </w:r>
      <w:r w:rsidR="00F86CF9">
        <w:rPr>
          <w:rFonts w:ascii="Arial" w:hAnsi="Arial" w:cs="Arial"/>
        </w:rPr>
        <w:t xml:space="preserve"> discussed further for </w:t>
      </w:r>
      <w:r w:rsidR="00917290">
        <w:rPr>
          <w:rFonts w:ascii="Arial" w:hAnsi="Arial" w:cs="Arial"/>
        </w:rPr>
        <w:t xml:space="preserve">agreement </w:t>
      </w:r>
      <w:r w:rsidRPr="003A6200">
        <w:rPr>
          <w:rFonts w:ascii="Arial" w:hAnsi="Arial" w:cs="Arial"/>
        </w:rPr>
        <w:t>at the introductory session</w:t>
      </w:r>
      <w:r w:rsidR="00917290">
        <w:rPr>
          <w:rFonts w:ascii="Arial" w:hAnsi="Arial" w:cs="Arial"/>
        </w:rPr>
        <w:t xml:space="preserve">. An updated version will be </w:t>
      </w:r>
      <w:r w:rsidRPr="003A6200">
        <w:rPr>
          <w:rFonts w:ascii="Arial" w:hAnsi="Arial" w:cs="Arial"/>
        </w:rPr>
        <w:t xml:space="preserve">circulated after that session for NSOs to </w:t>
      </w:r>
      <w:r w:rsidR="00917290">
        <w:rPr>
          <w:rFonts w:ascii="Arial" w:hAnsi="Arial" w:cs="Arial"/>
        </w:rPr>
        <w:t>formally agree</w:t>
      </w:r>
      <w:r w:rsidR="00DF3537" w:rsidRPr="003A6200">
        <w:rPr>
          <w:rFonts w:ascii="Arial" w:hAnsi="Arial" w:cs="Arial"/>
        </w:rPr>
        <w:t>.</w:t>
      </w:r>
    </w:p>
    <w:p w14:paraId="14B8B833" w14:textId="77777777" w:rsidR="00020D2E" w:rsidRPr="003A6200" w:rsidRDefault="00020D2E" w:rsidP="00020D2E">
      <w:pPr>
        <w:rPr>
          <w:rFonts w:ascii="Arial" w:hAnsi="Arial" w:cs="Arial"/>
          <w:b/>
          <w:bCs/>
        </w:rPr>
      </w:pPr>
      <w:r w:rsidRPr="003A6200">
        <w:rPr>
          <w:rFonts w:ascii="Arial" w:hAnsi="Arial" w:cs="Arial"/>
        </w:rPr>
        <w:t>The aim of the project is to be collaborative and supportive to achieve the outcomes of the project.</w:t>
      </w:r>
      <w:r w:rsidRPr="003A6200">
        <w:rPr>
          <w:rFonts w:ascii="Arial" w:hAnsi="Arial" w:cs="Arial"/>
          <w:b/>
          <w:bCs/>
        </w:rPr>
        <w:t xml:space="preserve">   The proposed ways of working are:</w:t>
      </w:r>
    </w:p>
    <w:p w14:paraId="208F5711" w14:textId="05D925A4" w:rsidR="00686799" w:rsidRPr="00686799" w:rsidRDefault="004C183B" w:rsidP="00686799">
      <w:pPr>
        <w:pStyle w:val="ListParagraph"/>
        <w:numPr>
          <w:ilvl w:val="0"/>
          <w:numId w:val="12"/>
        </w:numPr>
        <w:rPr>
          <w:rFonts w:ascii="Arial" w:hAnsi="Arial" w:cs="Arial"/>
        </w:rPr>
      </w:pPr>
      <w:r>
        <w:rPr>
          <w:rFonts w:ascii="Arial" w:hAnsi="Arial" w:cs="Arial"/>
        </w:rPr>
        <w:t xml:space="preserve">The </w:t>
      </w:r>
      <w:r w:rsidR="00FD6BB6">
        <w:rPr>
          <w:rFonts w:ascii="Arial" w:hAnsi="Arial" w:cs="Arial"/>
        </w:rPr>
        <w:t xml:space="preserve">virtual </w:t>
      </w:r>
      <w:r>
        <w:rPr>
          <w:rFonts w:ascii="Arial" w:hAnsi="Arial" w:cs="Arial"/>
        </w:rPr>
        <w:t xml:space="preserve">modules </w:t>
      </w:r>
      <w:r w:rsidR="00FD6BB6">
        <w:rPr>
          <w:rFonts w:ascii="Arial" w:hAnsi="Arial" w:cs="Arial"/>
        </w:rPr>
        <w:t>set out in</w:t>
      </w:r>
      <w:r w:rsidR="00AF39E4">
        <w:rPr>
          <w:rFonts w:ascii="Arial" w:hAnsi="Arial" w:cs="Arial"/>
        </w:rPr>
        <w:t xml:space="preserve"> Project Steps &amp; Training Plan (Section 6, Table 1)</w:t>
      </w:r>
      <w:r w:rsidR="00FD6BB6">
        <w:rPr>
          <w:rFonts w:ascii="Arial" w:hAnsi="Arial" w:cs="Arial"/>
        </w:rPr>
        <w:t xml:space="preserve">, will be instrumental in </w:t>
      </w:r>
      <w:r w:rsidR="00C62382">
        <w:rPr>
          <w:rFonts w:ascii="Arial" w:hAnsi="Arial" w:cs="Arial"/>
        </w:rPr>
        <w:t>moving the participants through the project</w:t>
      </w:r>
      <w:r w:rsidR="006C4A32">
        <w:rPr>
          <w:rFonts w:ascii="Arial" w:hAnsi="Arial" w:cs="Arial"/>
        </w:rPr>
        <w:t xml:space="preserve"> work</w:t>
      </w:r>
      <w:r w:rsidR="00C62382">
        <w:rPr>
          <w:rFonts w:ascii="Arial" w:hAnsi="Arial" w:cs="Arial"/>
        </w:rPr>
        <w:t>.</w:t>
      </w:r>
      <w:r w:rsidR="006C4A32">
        <w:rPr>
          <w:rFonts w:ascii="Arial" w:hAnsi="Arial" w:cs="Arial"/>
        </w:rPr>
        <w:t xml:space="preserve"> </w:t>
      </w:r>
      <w:r w:rsidR="00C62382">
        <w:rPr>
          <w:rFonts w:ascii="Arial" w:hAnsi="Arial" w:cs="Arial"/>
        </w:rPr>
        <w:t xml:space="preserve"> Pre-project work</w:t>
      </w:r>
      <w:r w:rsidR="00283E00">
        <w:rPr>
          <w:rFonts w:ascii="Arial" w:hAnsi="Arial" w:cs="Arial"/>
        </w:rPr>
        <w:t>, hands-on training plus</w:t>
      </w:r>
      <w:r w:rsidR="00C62382">
        <w:rPr>
          <w:rFonts w:ascii="Arial" w:hAnsi="Arial" w:cs="Arial"/>
        </w:rPr>
        <w:t xml:space="preserve"> homework</w:t>
      </w:r>
      <w:r w:rsidR="00283E00">
        <w:rPr>
          <w:rFonts w:ascii="Arial" w:hAnsi="Arial" w:cs="Arial"/>
        </w:rPr>
        <w:t xml:space="preserve"> tasks will be set to </w:t>
      </w:r>
      <w:r w:rsidR="00C62382">
        <w:rPr>
          <w:rFonts w:ascii="Arial" w:hAnsi="Arial" w:cs="Arial"/>
        </w:rPr>
        <w:t xml:space="preserve">ensure </w:t>
      </w:r>
      <w:r w:rsidR="006C4A32">
        <w:rPr>
          <w:rFonts w:ascii="Arial" w:hAnsi="Arial" w:cs="Arial"/>
        </w:rPr>
        <w:t>the</w:t>
      </w:r>
      <w:r w:rsidR="00283E00">
        <w:rPr>
          <w:rFonts w:ascii="Arial" w:hAnsi="Arial" w:cs="Arial"/>
        </w:rPr>
        <w:t xml:space="preserve"> appropriate skills are</w:t>
      </w:r>
      <w:r w:rsidR="00CF6910">
        <w:rPr>
          <w:rFonts w:ascii="Arial" w:hAnsi="Arial" w:cs="Arial"/>
        </w:rPr>
        <w:t xml:space="preserve"> being</w:t>
      </w:r>
      <w:r w:rsidR="00283E00">
        <w:rPr>
          <w:rFonts w:ascii="Arial" w:hAnsi="Arial" w:cs="Arial"/>
        </w:rPr>
        <w:t xml:space="preserve"> built and the</w:t>
      </w:r>
      <w:r w:rsidR="006C4A32">
        <w:rPr>
          <w:rFonts w:ascii="Arial" w:hAnsi="Arial" w:cs="Arial"/>
        </w:rPr>
        <w:t xml:space="preserve"> project</w:t>
      </w:r>
      <w:r w:rsidR="00283E00">
        <w:rPr>
          <w:rFonts w:ascii="Arial" w:hAnsi="Arial" w:cs="Arial"/>
        </w:rPr>
        <w:t xml:space="preserve"> work (application)</w:t>
      </w:r>
      <w:r w:rsidR="006C4A32">
        <w:rPr>
          <w:rFonts w:ascii="Arial" w:hAnsi="Arial" w:cs="Arial"/>
        </w:rPr>
        <w:t xml:space="preserve"> is progressed between each module.</w:t>
      </w:r>
    </w:p>
    <w:p w14:paraId="060320B7" w14:textId="74D1A514" w:rsidR="00020D2E" w:rsidRPr="003A6200" w:rsidRDefault="00283E00" w:rsidP="00C94FEF">
      <w:pPr>
        <w:pStyle w:val="ListParagraph"/>
        <w:numPr>
          <w:ilvl w:val="0"/>
          <w:numId w:val="12"/>
        </w:numPr>
        <w:rPr>
          <w:rFonts w:ascii="Arial" w:hAnsi="Arial" w:cs="Arial"/>
        </w:rPr>
      </w:pPr>
      <w:r>
        <w:rPr>
          <w:rFonts w:ascii="Arial" w:hAnsi="Arial" w:cs="Arial"/>
        </w:rPr>
        <w:t xml:space="preserve">The </w:t>
      </w:r>
      <w:r w:rsidR="00020D2E" w:rsidRPr="003A6200">
        <w:rPr>
          <w:rFonts w:ascii="Arial" w:hAnsi="Arial" w:cs="Arial"/>
        </w:rPr>
        <w:t xml:space="preserve">Modules will be virtual and conducted through </w:t>
      </w:r>
      <w:r w:rsidR="00C94FEF" w:rsidRPr="003A6200">
        <w:rPr>
          <w:rFonts w:ascii="Arial" w:hAnsi="Arial" w:cs="Arial"/>
        </w:rPr>
        <w:t xml:space="preserve">Microsoft </w:t>
      </w:r>
      <w:r w:rsidR="00020D2E" w:rsidRPr="003A6200">
        <w:rPr>
          <w:rFonts w:ascii="Arial" w:hAnsi="Arial" w:cs="Arial"/>
        </w:rPr>
        <w:t>Teams</w:t>
      </w:r>
      <w:r w:rsidR="00C94FEF" w:rsidRPr="003A6200">
        <w:rPr>
          <w:rFonts w:ascii="Arial" w:hAnsi="Arial" w:cs="Arial"/>
        </w:rPr>
        <w:t xml:space="preserve"> in English</w:t>
      </w:r>
    </w:p>
    <w:p w14:paraId="684C5BC2" w14:textId="6C3379C6" w:rsidR="00020D2E" w:rsidRPr="003A6200" w:rsidRDefault="00020D2E" w:rsidP="00020D2E">
      <w:pPr>
        <w:pStyle w:val="ListParagraph"/>
        <w:numPr>
          <w:ilvl w:val="0"/>
          <w:numId w:val="12"/>
        </w:numPr>
        <w:rPr>
          <w:rFonts w:ascii="Arial" w:hAnsi="Arial" w:cs="Arial"/>
        </w:rPr>
      </w:pPr>
      <w:r w:rsidRPr="003A6200">
        <w:rPr>
          <w:rFonts w:ascii="Arial" w:hAnsi="Arial" w:cs="Arial"/>
        </w:rPr>
        <w:t>Each module will have clear outcomes and a plan for achieving the outcomes of the session</w:t>
      </w:r>
      <w:r w:rsidR="00F46F73">
        <w:rPr>
          <w:rFonts w:ascii="Arial" w:hAnsi="Arial" w:cs="Arial"/>
        </w:rPr>
        <w:t>. T</w:t>
      </w:r>
      <w:r w:rsidRPr="003A6200">
        <w:rPr>
          <w:rFonts w:ascii="Arial" w:hAnsi="Arial" w:cs="Arial"/>
        </w:rPr>
        <w:t>hese will be shared ahead of each module commencing along with any necessary preparation activities.</w:t>
      </w:r>
    </w:p>
    <w:p w14:paraId="775E5F1A" w14:textId="2C7C5C96" w:rsidR="00C94FEF" w:rsidRPr="003A6200" w:rsidRDefault="00C94FEF" w:rsidP="00020D2E">
      <w:pPr>
        <w:pStyle w:val="ListParagraph"/>
        <w:numPr>
          <w:ilvl w:val="0"/>
          <w:numId w:val="12"/>
        </w:numPr>
        <w:rPr>
          <w:rFonts w:ascii="Arial" w:hAnsi="Arial" w:cs="Arial"/>
        </w:rPr>
      </w:pPr>
      <w:r w:rsidRPr="003A6200">
        <w:rPr>
          <w:rFonts w:ascii="Arial" w:hAnsi="Arial" w:cs="Arial"/>
        </w:rPr>
        <w:t xml:space="preserve">Each module </w:t>
      </w:r>
      <w:r w:rsidR="00085D42">
        <w:rPr>
          <w:rFonts w:ascii="Arial" w:hAnsi="Arial" w:cs="Arial"/>
        </w:rPr>
        <w:t>will</w:t>
      </w:r>
      <w:r w:rsidRPr="003A6200">
        <w:rPr>
          <w:rFonts w:ascii="Arial" w:hAnsi="Arial" w:cs="Arial"/>
        </w:rPr>
        <w:t xml:space="preserve"> finish with ‘homework’ or </w:t>
      </w:r>
      <w:r w:rsidR="00085D42">
        <w:rPr>
          <w:rFonts w:ascii="Arial" w:hAnsi="Arial" w:cs="Arial"/>
        </w:rPr>
        <w:t xml:space="preserve">a </w:t>
      </w:r>
      <w:r w:rsidRPr="003A6200">
        <w:rPr>
          <w:rFonts w:ascii="Arial" w:hAnsi="Arial" w:cs="Arial"/>
        </w:rPr>
        <w:t>set</w:t>
      </w:r>
      <w:r w:rsidR="000D26D5">
        <w:rPr>
          <w:rFonts w:ascii="Arial" w:hAnsi="Arial" w:cs="Arial"/>
        </w:rPr>
        <w:t xml:space="preserve"> of</w:t>
      </w:r>
      <w:r w:rsidRPr="003A6200">
        <w:rPr>
          <w:rFonts w:ascii="Arial" w:hAnsi="Arial" w:cs="Arial"/>
        </w:rPr>
        <w:t xml:space="preserve"> activities for country participants to </w:t>
      </w:r>
      <w:r w:rsidR="00F46F73">
        <w:rPr>
          <w:rFonts w:ascii="Arial" w:hAnsi="Arial" w:cs="Arial"/>
        </w:rPr>
        <w:t xml:space="preserve">complete in between each </w:t>
      </w:r>
      <w:r w:rsidRPr="003A6200">
        <w:rPr>
          <w:rFonts w:ascii="Arial" w:hAnsi="Arial" w:cs="Arial"/>
        </w:rPr>
        <w:t>module. These will be to cement the learning of the week in preparation for the next module or undertake research/analysis to inform the next stages of the project</w:t>
      </w:r>
      <w:r w:rsidR="00F46F73">
        <w:rPr>
          <w:rFonts w:ascii="Arial" w:hAnsi="Arial" w:cs="Arial"/>
        </w:rPr>
        <w:t>.</w:t>
      </w:r>
    </w:p>
    <w:p w14:paraId="229EC381" w14:textId="15F3E8B0" w:rsidR="00C94FEF" w:rsidRPr="003A6200" w:rsidRDefault="00C94FEF" w:rsidP="00020D2E">
      <w:pPr>
        <w:pStyle w:val="ListParagraph"/>
        <w:numPr>
          <w:ilvl w:val="0"/>
          <w:numId w:val="12"/>
        </w:numPr>
        <w:rPr>
          <w:rFonts w:ascii="Arial" w:hAnsi="Arial" w:cs="Arial"/>
        </w:rPr>
      </w:pPr>
      <w:r w:rsidRPr="003A6200">
        <w:rPr>
          <w:rFonts w:ascii="Arial" w:hAnsi="Arial" w:cs="Arial"/>
        </w:rPr>
        <w:t>In addition to the focussed learning during the module sessions, a</w:t>
      </w:r>
      <w:r w:rsidR="00F46F73">
        <w:rPr>
          <w:rFonts w:ascii="Arial" w:hAnsi="Arial" w:cs="Arial"/>
        </w:rPr>
        <w:t>n ad hoc advice and/or</w:t>
      </w:r>
      <w:r w:rsidRPr="003A6200">
        <w:rPr>
          <w:rFonts w:ascii="Arial" w:hAnsi="Arial" w:cs="Arial"/>
        </w:rPr>
        <w:t xml:space="preserve"> mentoring service will be available for participants</w:t>
      </w:r>
      <w:r w:rsidR="00F46F73">
        <w:rPr>
          <w:rFonts w:ascii="Arial" w:hAnsi="Arial" w:cs="Arial"/>
        </w:rPr>
        <w:t xml:space="preserve">. This </w:t>
      </w:r>
      <w:r w:rsidRPr="003A6200">
        <w:rPr>
          <w:rFonts w:ascii="Arial" w:hAnsi="Arial" w:cs="Arial"/>
        </w:rPr>
        <w:t>will allow participants to ask questions or seek advice on the most recent module or homework activities.</w:t>
      </w:r>
    </w:p>
    <w:p w14:paraId="0C974A3E" w14:textId="53A81AC3" w:rsidR="005334A8" w:rsidRDefault="005334A8">
      <w:pPr>
        <w:rPr>
          <w:rFonts w:ascii="Arial" w:hAnsi="Arial" w:cs="Arial"/>
          <w:sz w:val="24"/>
          <w:szCs w:val="24"/>
        </w:rPr>
      </w:pPr>
      <w:r>
        <w:rPr>
          <w:rFonts w:ascii="Arial" w:hAnsi="Arial" w:cs="Arial"/>
          <w:sz w:val="24"/>
          <w:szCs w:val="24"/>
        </w:rPr>
        <w:br w:type="page"/>
      </w:r>
    </w:p>
    <w:p w14:paraId="1AA128EA" w14:textId="6BCA85F0" w:rsidR="00DC04D9" w:rsidRDefault="00085D42" w:rsidP="00085D42">
      <w:pPr>
        <w:ind w:left="426" w:hanging="426"/>
        <w:rPr>
          <w:rFonts w:ascii="Arial" w:hAnsi="Arial" w:cs="Arial"/>
          <w:b/>
          <w:bCs/>
          <w:sz w:val="24"/>
          <w:szCs w:val="24"/>
        </w:rPr>
      </w:pPr>
      <w:r>
        <w:rPr>
          <w:rFonts w:ascii="Arial" w:hAnsi="Arial" w:cs="Arial"/>
          <w:b/>
          <w:bCs/>
          <w:sz w:val="24"/>
          <w:szCs w:val="24"/>
        </w:rPr>
        <w:lastRenderedPageBreak/>
        <w:t xml:space="preserve">5. </w:t>
      </w:r>
      <w:r>
        <w:rPr>
          <w:rFonts w:ascii="Arial" w:hAnsi="Arial" w:cs="Arial"/>
          <w:b/>
          <w:bCs/>
          <w:sz w:val="24"/>
          <w:szCs w:val="24"/>
        </w:rPr>
        <w:tab/>
      </w:r>
      <w:r w:rsidR="00DC04D9" w:rsidRPr="00DC04D9">
        <w:rPr>
          <w:rFonts w:ascii="Arial" w:hAnsi="Arial" w:cs="Arial"/>
          <w:b/>
          <w:bCs/>
          <w:sz w:val="24"/>
          <w:szCs w:val="24"/>
        </w:rPr>
        <w:t>NSO Charter</w:t>
      </w:r>
    </w:p>
    <w:p w14:paraId="28EDD8E3" w14:textId="431BA284" w:rsidR="00686799" w:rsidRDefault="002161BF" w:rsidP="00DC04D9">
      <w:pPr>
        <w:rPr>
          <w:rFonts w:ascii="Arial" w:hAnsi="Arial" w:cs="Arial"/>
        </w:rPr>
      </w:pPr>
      <w:r w:rsidRPr="0063639D">
        <w:rPr>
          <w:rFonts w:ascii="Arial" w:hAnsi="Arial" w:cs="Arial"/>
        </w:rPr>
        <w:t xml:space="preserve">There is a requirement on participating countries to </w:t>
      </w:r>
      <w:r w:rsidR="0063639D" w:rsidRPr="0063639D">
        <w:rPr>
          <w:rFonts w:ascii="Arial" w:hAnsi="Arial" w:cs="Arial"/>
        </w:rPr>
        <w:t xml:space="preserve">commit time to the </w:t>
      </w:r>
      <w:r w:rsidR="00AF39E4">
        <w:rPr>
          <w:rFonts w:ascii="Arial" w:hAnsi="Arial" w:cs="Arial"/>
        </w:rPr>
        <w:t>Project Steps &amp; Training Plan</w:t>
      </w:r>
      <w:r w:rsidR="00B51013">
        <w:rPr>
          <w:rFonts w:ascii="Arial" w:hAnsi="Arial" w:cs="Arial"/>
        </w:rPr>
        <w:t xml:space="preserve"> (</w:t>
      </w:r>
      <w:r w:rsidR="00AF39E4">
        <w:rPr>
          <w:rFonts w:ascii="Arial" w:hAnsi="Arial" w:cs="Arial"/>
        </w:rPr>
        <w:t xml:space="preserve">Section 6, </w:t>
      </w:r>
      <w:r w:rsidR="00B51013">
        <w:rPr>
          <w:rFonts w:ascii="Arial" w:hAnsi="Arial" w:cs="Arial"/>
        </w:rPr>
        <w:t>Table 1)</w:t>
      </w:r>
      <w:r w:rsidR="0063639D" w:rsidRPr="0063639D">
        <w:rPr>
          <w:rFonts w:ascii="Arial" w:hAnsi="Arial" w:cs="Arial"/>
        </w:rPr>
        <w:t xml:space="preserve">, pre-course work and </w:t>
      </w:r>
      <w:r w:rsidR="00AE36A0" w:rsidRPr="0063639D">
        <w:rPr>
          <w:rFonts w:ascii="Arial" w:hAnsi="Arial" w:cs="Arial"/>
        </w:rPr>
        <w:t>homework</w:t>
      </w:r>
      <w:r w:rsidR="00AE36A0">
        <w:rPr>
          <w:rFonts w:ascii="Arial" w:hAnsi="Arial" w:cs="Arial"/>
        </w:rPr>
        <w:t xml:space="preserve"> since</w:t>
      </w:r>
      <w:r w:rsidR="00B51013">
        <w:rPr>
          <w:rFonts w:ascii="Arial" w:hAnsi="Arial" w:cs="Arial"/>
        </w:rPr>
        <w:t xml:space="preserve"> this is considered fundamental to the </w:t>
      </w:r>
      <w:r w:rsidR="00AE36A0">
        <w:rPr>
          <w:rFonts w:ascii="Arial" w:hAnsi="Arial" w:cs="Arial"/>
        </w:rPr>
        <w:t>capability building requirements</w:t>
      </w:r>
      <w:r w:rsidR="00BB54A6">
        <w:rPr>
          <w:rFonts w:ascii="Arial" w:hAnsi="Arial" w:cs="Arial"/>
        </w:rPr>
        <w:t xml:space="preserve"> plus the </w:t>
      </w:r>
      <w:r w:rsidR="00B51013">
        <w:rPr>
          <w:rFonts w:ascii="Arial" w:hAnsi="Arial" w:cs="Arial"/>
        </w:rPr>
        <w:t xml:space="preserve">delivery of </w:t>
      </w:r>
      <w:r w:rsidR="00BB54A6">
        <w:rPr>
          <w:rFonts w:ascii="Arial" w:hAnsi="Arial" w:cs="Arial"/>
        </w:rPr>
        <w:t xml:space="preserve">the project. </w:t>
      </w:r>
      <w:r w:rsidR="0097089E">
        <w:rPr>
          <w:rFonts w:ascii="Arial" w:hAnsi="Arial" w:cs="Arial"/>
        </w:rPr>
        <w:t xml:space="preserve"> </w:t>
      </w:r>
    </w:p>
    <w:p w14:paraId="7D8A92FA" w14:textId="5D5F408D" w:rsidR="003374D1" w:rsidRDefault="008C0C38" w:rsidP="00DC04D9">
      <w:pPr>
        <w:rPr>
          <w:rFonts w:ascii="Arial" w:hAnsi="Arial" w:cs="Arial"/>
        </w:rPr>
      </w:pPr>
      <w:r>
        <w:rPr>
          <w:rFonts w:ascii="Arial" w:hAnsi="Arial" w:cs="Arial"/>
        </w:rPr>
        <w:t xml:space="preserve">The following </w:t>
      </w:r>
      <w:r w:rsidR="00AE36A0">
        <w:rPr>
          <w:rFonts w:ascii="Arial" w:hAnsi="Arial" w:cs="Arial"/>
        </w:rPr>
        <w:t>commitments</w:t>
      </w:r>
      <w:r w:rsidR="00FB721F">
        <w:rPr>
          <w:rFonts w:ascii="Arial" w:hAnsi="Arial" w:cs="Arial"/>
        </w:rPr>
        <w:t xml:space="preserve"> are requested </w:t>
      </w:r>
      <w:r w:rsidR="0097089E">
        <w:rPr>
          <w:rFonts w:ascii="Arial" w:hAnsi="Arial" w:cs="Arial"/>
        </w:rPr>
        <w:t xml:space="preserve">from </w:t>
      </w:r>
      <w:r w:rsidR="00686799">
        <w:rPr>
          <w:rFonts w:ascii="Arial" w:hAnsi="Arial" w:cs="Arial"/>
        </w:rPr>
        <w:t>participants</w:t>
      </w:r>
      <w:r w:rsidR="0097089E">
        <w:rPr>
          <w:rFonts w:ascii="Arial" w:hAnsi="Arial" w:cs="Arial"/>
        </w:rPr>
        <w:t>:</w:t>
      </w:r>
    </w:p>
    <w:p w14:paraId="4CB1265F" w14:textId="64E5CAA2" w:rsidR="0097089E" w:rsidRDefault="0097089E" w:rsidP="0097089E">
      <w:pPr>
        <w:pStyle w:val="ListParagraph"/>
        <w:numPr>
          <w:ilvl w:val="0"/>
          <w:numId w:val="18"/>
        </w:numPr>
        <w:rPr>
          <w:rFonts w:ascii="Arial" w:hAnsi="Arial" w:cs="Arial"/>
        </w:rPr>
      </w:pPr>
      <w:r>
        <w:rPr>
          <w:rFonts w:ascii="Arial" w:hAnsi="Arial" w:cs="Arial"/>
        </w:rPr>
        <w:t>Commitment to the modules as set out in</w:t>
      </w:r>
      <w:r w:rsidR="007072C9" w:rsidRPr="0063639D">
        <w:rPr>
          <w:rFonts w:ascii="Arial" w:hAnsi="Arial" w:cs="Arial"/>
        </w:rPr>
        <w:t xml:space="preserve"> the </w:t>
      </w:r>
      <w:r w:rsidR="007072C9">
        <w:rPr>
          <w:rFonts w:ascii="Arial" w:hAnsi="Arial" w:cs="Arial"/>
        </w:rPr>
        <w:t>Project Steps &amp; Training Plan (Section 6, Table 1)</w:t>
      </w:r>
      <w:r>
        <w:rPr>
          <w:rFonts w:ascii="Arial" w:hAnsi="Arial" w:cs="Arial"/>
        </w:rPr>
        <w:t>. Where a participant is unable to attend</w:t>
      </w:r>
      <w:r w:rsidR="008C0C38">
        <w:rPr>
          <w:rFonts w:ascii="Arial" w:hAnsi="Arial" w:cs="Arial"/>
        </w:rPr>
        <w:t>,</w:t>
      </w:r>
      <w:r>
        <w:rPr>
          <w:rFonts w:ascii="Arial" w:hAnsi="Arial" w:cs="Arial"/>
        </w:rPr>
        <w:t xml:space="preserve"> for whatever reason, </w:t>
      </w:r>
      <w:r w:rsidR="00FB721F">
        <w:rPr>
          <w:rFonts w:ascii="Arial" w:hAnsi="Arial" w:cs="Arial"/>
        </w:rPr>
        <w:t>please inform the organisers in good time.</w:t>
      </w:r>
    </w:p>
    <w:p w14:paraId="568FFE41" w14:textId="132C962D" w:rsidR="00FB721F" w:rsidRDefault="00AD33AC" w:rsidP="0097089E">
      <w:pPr>
        <w:pStyle w:val="ListParagraph"/>
        <w:numPr>
          <w:ilvl w:val="0"/>
          <w:numId w:val="18"/>
        </w:numPr>
        <w:rPr>
          <w:rFonts w:ascii="Arial" w:hAnsi="Arial" w:cs="Arial"/>
        </w:rPr>
      </w:pPr>
      <w:r>
        <w:rPr>
          <w:rFonts w:ascii="Arial" w:hAnsi="Arial" w:cs="Arial"/>
        </w:rPr>
        <w:t>A</w:t>
      </w:r>
      <w:r w:rsidR="00B4352A">
        <w:rPr>
          <w:rFonts w:ascii="Arial" w:hAnsi="Arial" w:cs="Arial"/>
        </w:rPr>
        <w:t xml:space="preserve"> commitment t</w:t>
      </w:r>
      <w:r>
        <w:rPr>
          <w:rFonts w:ascii="Arial" w:hAnsi="Arial" w:cs="Arial"/>
        </w:rPr>
        <w:t>o undertake any pre-project work</w:t>
      </w:r>
      <w:r w:rsidR="00B44216">
        <w:rPr>
          <w:rFonts w:ascii="Arial" w:hAnsi="Arial" w:cs="Arial"/>
        </w:rPr>
        <w:t>. T</w:t>
      </w:r>
      <w:r w:rsidR="00874032">
        <w:rPr>
          <w:rFonts w:ascii="Arial" w:hAnsi="Arial" w:cs="Arial"/>
        </w:rPr>
        <w:t xml:space="preserve">his will ensure that </w:t>
      </w:r>
      <w:r w:rsidR="008569A9">
        <w:rPr>
          <w:rFonts w:ascii="Arial" w:hAnsi="Arial" w:cs="Arial"/>
        </w:rPr>
        <w:t xml:space="preserve">any appropriate research </w:t>
      </w:r>
      <w:r w:rsidR="00FB1508">
        <w:rPr>
          <w:rFonts w:ascii="Arial" w:hAnsi="Arial" w:cs="Arial"/>
        </w:rPr>
        <w:t>and/</w:t>
      </w:r>
      <w:r w:rsidR="008569A9">
        <w:rPr>
          <w:rFonts w:ascii="Arial" w:hAnsi="Arial" w:cs="Arial"/>
        </w:rPr>
        <w:t xml:space="preserve">or pre-project decisions </w:t>
      </w:r>
      <w:r w:rsidR="00B44216">
        <w:rPr>
          <w:rFonts w:ascii="Arial" w:hAnsi="Arial" w:cs="Arial"/>
        </w:rPr>
        <w:t xml:space="preserve">can be </w:t>
      </w:r>
      <w:r w:rsidR="00E210D8">
        <w:rPr>
          <w:rFonts w:ascii="Arial" w:hAnsi="Arial" w:cs="Arial"/>
        </w:rPr>
        <w:t>made</w:t>
      </w:r>
      <w:r w:rsidR="00B44216">
        <w:rPr>
          <w:rFonts w:ascii="Arial" w:hAnsi="Arial" w:cs="Arial"/>
        </w:rPr>
        <w:t xml:space="preserve"> in good time </w:t>
      </w:r>
      <w:r w:rsidR="007072C9">
        <w:rPr>
          <w:rFonts w:ascii="Arial" w:hAnsi="Arial" w:cs="Arial"/>
        </w:rPr>
        <w:t xml:space="preserve">to </w:t>
      </w:r>
      <w:r w:rsidR="00E210D8">
        <w:rPr>
          <w:rFonts w:ascii="Arial" w:hAnsi="Arial" w:cs="Arial"/>
        </w:rPr>
        <w:t xml:space="preserve">inform the next stage of the project. </w:t>
      </w:r>
      <w:r w:rsidR="00FB1508">
        <w:rPr>
          <w:rFonts w:ascii="Arial" w:hAnsi="Arial" w:cs="Arial"/>
        </w:rPr>
        <w:t xml:space="preserve">This will ensure a smooth progression through the project steps. Please </w:t>
      </w:r>
      <w:r>
        <w:rPr>
          <w:rFonts w:ascii="Arial" w:hAnsi="Arial" w:cs="Arial"/>
        </w:rPr>
        <w:t>submit</w:t>
      </w:r>
      <w:r w:rsidR="00FB1508">
        <w:rPr>
          <w:rFonts w:ascii="Arial" w:hAnsi="Arial" w:cs="Arial"/>
        </w:rPr>
        <w:t xml:space="preserve"> any pre-project work</w:t>
      </w:r>
      <w:r>
        <w:rPr>
          <w:rFonts w:ascii="Arial" w:hAnsi="Arial" w:cs="Arial"/>
        </w:rPr>
        <w:t xml:space="preserve"> to the organisers</w:t>
      </w:r>
      <w:r w:rsidR="00CF5A9A">
        <w:rPr>
          <w:rFonts w:ascii="Arial" w:hAnsi="Arial" w:cs="Arial"/>
        </w:rPr>
        <w:t xml:space="preserve"> in good time</w:t>
      </w:r>
      <w:r>
        <w:rPr>
          <w:rFonts w:ascii="Arial" w:hAnsi="Arial" w:cs="Arial"/>
        </w:rPr>
        <w:t xml:space="preserve">, </w:t>
      </w:r>
      <w:r w:rsidR="00CF5A9A">
        <w:rPr>
          <w:rFonts w:ascii="Arial" w:hAnsi="Arial" w:cs="Arial"/>
        </w:rPr>
        <w:t>where</w:t>
      </w:r>
      <w:r>
        <w:rPr>
          <w:rFonts w:ascii="Arial" w:hAnsi="Arial" w:cs="Arial"/>
        </w:rPr>
        <w:t xml:space="preserve"> requested</w:t>
      </w:r>
      <w:r w:rsidR="00CF5A9A">
        <w:rPr>
          <w:rFonts w:ascii="Arial" w:hAnsi="Arial" w:cs="Arial"/>
        </w:rPr>
        <w:t>.</w:t>
      </w:r>
    </w:p>
    <w:p w14:paraId="78B8DC48" w14:textId="65FBC080" w:rsidR="00CF5A9A" w:rsidRDefault="00CF5A9A" w:rsidP="0097089E">
      <w:pPr>
        <w:pStyle w:val="ListParagraph"/>
        <w:numPr>
          <w:ilvl w:val="0"/>
          <w:numId w:val="18"/>
        </w:numPr>
        <w:rPr>
          <w:rFonts w:ascii="Arial" w:hAnsi="Arial" w:cs="Arial"/>
        </w:rPr>
      </w:pPr>
      <w:r>
        <w:rPr>
          <w:rFonts w:ascii="Arial" w:hAnsi="Arial" w:cs="Arial"/>
        </w:rPr>
        <w:t>A commitment to undertake any homework</w:t>
      </w:r>
      <w:r w:rsidR="00E210D8">
        <w:rPr>
          <w:rFonts w:ascii="Arial" w:hAnsi="Arial" w:cs="Arial"/>
        </w:rPr>
        <w:t>. T</w:t>
      </w:r>
      <w:r w:rsidR="00FB1508">
        <w:rPr>
          <w:rFonts w:ascii="Arial" w:hAnsi="Arial" w:cs="Arial"/>
        </w:rPr>
        <w:t xml:space="preserve">his will </w:t>
      </w:r>
      <w:r w:rsidR="00874032">
        <w:rPr>
          <w:rFonts w:ascii="Arial" w:hAnsi="Arial" w:cs="Arial"/>
        </w:rPr>
        <w:t>ensure that new learning is applied immediately</w:t>
      </w:r>
      <w:r w:rsidR="00FB1508">
        <w:rPr>
          <w:rFonts w:ascii="Arial" w:hAnsi="Arial" w:cs="Arial"/>
        </w:rPr>
        <w:t xml:space="preserve"> via</w:t>
      </w:r>
      <w:r w:rsidR="00874032">
        <w:rPr>
          <w:rFonts w:ascii="Arial" w:hAnsi="Arial" w:cs="Arial"/>
        </w:rPr>
        <w:t xml:space="preserve"> project</w:t>
      </w:r>
      <w:r w:rsidR="00FB1508">
        <w:rPr>
          <w:rFonts w:ascii="Arial" w:hAnsi="Arial" w:cs="Arial"/>
        </w:rPr>
        <w:t xml:space="preserve"> activities</w:t>
      </w:r>
      <w:r w:rsidR="002F7F64">
        <w:rPr>
          <w:rFonts w:ascii="Arial" w:hAnsi="Arial" w:cs="Arial"/>
        </w:rPr>
        <w:t xml:space="preserve">. </w:t>
      </w:r>
    </w:p>
    <w:p w14:paraId="45FAF6B5" w14:textId="293467F4" w:rsidR="008A61F7" w:rsidRPr="0097089E" w:rsidRDefault="00E210D8" w:rsidP="0097089E">
      <w:pPr>
        <w:pStyle w:val="ListParagraph"/>
        <w:numPr>
          <w:ilvl w:val="0"/>
          <w:numId w:val="18"/>
        </w:numPr>
        <w:rPr>
          <w:rFonts w:ascii="Arial" w:hAnsi="Arial" w:cs="Arial"/>
        </w:rPr>
      </w:pPr>
      <w:r>
        <w:rPr>
          <w:rFonts w:ascii="Arial" w:hAnsi="Arial" w:cs="Arial"/>
        </w:rPr>
        <w:t xml:space="preserve">A commitment of </w:t>
      </w:r>
      <w:r w:rsidR="002F7F64" w:rsidRPr="00962A0E">
        <w:rPr>
          <w:rFonts w:ascii="Arial" w:hAnsi="Arial" w:cs="Arial"/>
          <w:i/>
          <w:iCs/>
        </w:rPr>
        <w:t>one day per week</w:t>
      </w:r>
      <w:r w:rsidR="00643317">
        <w:rPr>
          <w:rFonts w:ascii="Arial" w:hAnsi="Arial" w:cs="Arial"/>
          <w:i/>
          <w:iCs/>
        </w:rPr>
        <w:t>, in addition to the training offered,</w:t>
      </w:r>
      <w:r w:rsidR="007B61D2">
        <w:rPr>
          <w:rFonts w:ascii="Arial" w:hAnsi="Arial" w:cs="Arial"/>
        </w:rPr>
        <w:t xml:space="preserve"> to undertake project activities</w:t>
      </w:r>
      <w:r>
        <w:rPr>
          <w:rFonts w:ascii="Arial" w:hAnsi="Arial" w:cs="Arial"/>
        </w:rPr>
        <w:t xml:space="preserve">. This is </w:t>
      </w:r>
      <w:r w:rsidR="007B61D2">
        <w:rPr>
          <w:rFonts w:ascii="Arial" w:hAnsi="Arial" w:cs="Arial"/>
        </w:rPr>
        <w:t>the</w:t>
      </w:r>
      <w:r>
        <w:rPr>
          <w:rFonts w:ascii="Arial" w:hAnsi="Arial" w:cs="Arial"/>
        </w:rPr>
        <w:t xml:space="preserve"> current estimate</w:t>
      </w:r>
      <w:r w:rsidR="007A43CE">
        <w:rPr>
          <w:rFonts w:ascii="Arial" w:hAnsi="Arial" w:cs="Arial"/>
        </w:rPr>
        <w:t xml:space="preserve"> for </w:t>
      </w:r>
      <w:r w:rsidR="002F7F64">
        <w:rPr>
          <w:rFonts w:ascii="Arial" w:hAnsi="Arial" w:cs="Arial"/>
        </w:rPr>
        <w:t>certain members of the project teams</w:t>
      </w:r>
      <w:r w:rsidR="00321DEA">
        <w:rPr>
          <w:rFonts w:ascii="Arial" w:hAnsi="Arial" w:cs="Arial"/>
        </w:rPr>
        <w:t xml:space="preserve"> (not all) to complete the required project work.</w:t>
      </w:r>
      <w:r w:rsidR="008A61F7">
        <w:rPr>
          <w:rFonts w:ascii="Arial" w:hAnsi="Arial" w:cs="Arial"/>
        </w:rPr>
        <w:t xml:space="preserve"> </w:t>
      </w:r>
      <w:r w:rsidR="00321DEA">
        <w:rPr>
          <w:rFonts w:ascii="Arial" w:hAnsi="Arial" w:cs="Arial"/>
        </w:rPr>
        <w:t xml:space="preserve">This may fluctuate </w:t>
      </w:r>
      <w:r w:rsidR="0070325E">
        <w:rPr>
          <w:rFonts w:ascii="Arial" w:hAnsi="Arial" w:cs="Arial"/>
        </w:rPr>
        <w:t xml:space="preserve">throughout the project and a request is made for all participants to remain flexible to the time commitment required for </w:t>
      </w:r>
      <w:r w:rsidR="00962A0E">
        <w:rPr>
          <w:rFonts w:ascii="Arial" w:hAnsi="Arial" w:cs="Arial"/>
        </w:rPr>
        <w:t xml:space="preserve">completion of </w:t>
      </w:r>
      <w:r w:rsidR="0070325E">
        <w:rPr>
          <w:rFonts w:ascii="Arial" w:hAnsi="Arial" w:cs="Arial"/>
        </w:rPr>
        <w:t>the project</w:t>
      </w:r>
      <w:r w:rsidR="00962A0E">
        <w:rPr>
          <w:rFonts w:ascii="Arial" w:hAnsi="Arial" w:cs="Arial"/>
        </w:rPr>
        <w:t xml:space="preserve"> steps</w:t>
      </w:r>
    </w:p>
    <w:p w14:paraId="3158E2C9" w14:textId="5B3D04D8" w:rsidR="009301E2" w:rsidRPr="009301E2" w:rsidRDefault="0070325E" w:rsidP="0070325E">
      <w:pPr>
        <w:rPr>
          <w:rFonts w:ascii="Arial" w:hAnsi="Arial" w:cs="Arial"/>
        </w:rPr>
      </w:pPr>
      <w:r>
        <w:rPr>
          <w:rFonts w:ascii="Arial" w:hAnsi="Arial" w:cs="Arial"/>
        </w:rPr>
        <w:t xml:space="preserve">The Programme Management Unit (PMU) of the Africa Regional Hub, will ensure that </w:t>
      </w:r>
      <w:r w:rsidR="005D50BE">
        <w:rPr>
          <w:rFonts w:ascii="Arial" w:hAnsi="Arial" w:cs="Arial"/>
        </w:rPr>
        <w:t xml:space="preserve">all participants </w:t>
      </w:r>
      <w:r w:rsidR="00100FC2">
        <w:rPr>
          <w:rFonts w:ascii="Arial" w:hAnsi="Arial" w:cs="Arial"/>
        </w:rPr>
        <w:t>have access to learning and support throughout the duration of the project</w:t>
      </w:r>
      <w:r w:rsidR="007D4E32">
        <w:rPr>
          <w:rFonts w:ascii="Arial" w:hAnsi="Arial" w:cs="Arial"/>
        </w:rPr>
        <w:t xml:space="preserve"> through the provision of</w:t>
      </w:r>
      <w:r w:rsidR="00100FC2">
        <w:rPr>
          <w:rFonts w:ascii="Arial" w:hAnsi="Arial" w:cs="Arial"/>
        </w:rPr>
        <w:t>:</w:t>
      </w:r>
      <w:r w:rsidR="005D50BE">
        <w:rPr>
          <w:rFonts w:ascii="Arial" w:hAnsi="Arial" w:cs="Arial"/>
        </w:rPr>
        <w:t xml:space="preserve"> </w:t>
      </w:r>
    </w:p>
    <w:p w14:paraId="74D117F1" w14:textId="5A27F935" w:rsidR="00E279ED" w:rsidRDefault="00407A12" w:rsidP="00E279ED">
      <w:pPr>
        <w:pStyle w:val="ListParagraph"/>
        <w:numPr>
          <w:ilvl w:val="0"/>
          <w:numId w:val="14"/>
        </w:numPr>
        <w:rPr>
          <w:rFonts w:ascii="Arial" w:hAnsi="Arial" w:cs="Arial"/>
        </w:rPr>
      </w:pPr>
      <w:r>
        <w:rPr>
          <w:rFonts w:ascii="Arial" w:hAnsi="Arial" w:cs="Arial"/>
        </w:rPr>
        <w:t>Hands-on training (virtual)</w:t>
      </w:r>
      <w:r w:rsidR="00E279ED">
        <w:rPr>
          <w:rFonts w:ascii="Arial" w:hAnsi="Arial" w:cs="Arial"/>
        </w:rPr>
        <w:t xml:space="preserve"> to support individual learning needs and progression of this project</w:t>
      </w:r>
      <w:r w:rsidR="007A43CE">
        <w:rPr>
          <w:rFonts w:ascii="Arial" w:hAnsi="Arial" w:cs="Arial"/>
        </w:rPr>
        <w:t>.</w:t>
      </w:r>
    </w:p>
    <w:p w14:paraId="4F12A06B" w14:textId="4FB14A4E" w:rsidR="00C54F3A" w:rsidRDefault="00E30B71" w:rsidP="00E279ED">
      <w:pPr>
        <w:pStyle w:val="ListParagraph"/>
        <w:numPr>
          <w:ilvl w:val="0"/>
          <w:numId w:val="14"/>
        </w:numPr>
        <w:rPr>
          <w:rFonts w:ascii="Arial" w:hAnsi="Arial" w:cs="Arial"/>
        </w:rPr>
      </w:pPr>
      <w:r>
        <w:rPr>
          <w:rFonts w:ascii="Arial" w:hAnsi="Arial" w:cs="Arial"/>
        </w:rPr>
        <w:t>O</w:t>
      </w:r>
      <w:r w:rsidR="00E279ED">
        <w:rPr>
          <w:rFonts w:ascii="Arial" w:hAnsi="Arial" w:cs="Arial"/>
        </w:rPr>
        <w:t xml:space="preserve">ngoing support </w:t>
      </w:r>
      <w:r w:rsidR="00DB4092">
        <w:rPr>
          <w:rFonts w:ascii="Arial" w:hAnsi="Arial" w:cs="Arial"/>
        </w:rPr>
        <w:t>in between modules</w:t>
      </w:r>
      <w:r w:rsidR="00A2690E">
        <w:rPr>
          <w:rFonts w:ascii="Arial" w:hAnsi="Arial" w:cs="Arial"/>
        </w:rPr>
        <w:t xml:space="preserve"> from web scraping and Prices experts</w:t>
      </w:r>
      <w:r>
        <w:rPr>
          <w:rFonts w:ascii="Arial" w:hAnsi="Arial" w:cs="Arial"/>
        </w:rPr>
        <w:t xml:space="preserve">. This will be provided </w:t>
      </w:r>
      <w:r w:rsidR="00DB4092">
        <w:rPr>
          <w:rFonts w:ascii="Arial" w:hAnsi="Arial" w:cs="Arial"/>
        </w:rPr>
        <w:t>in the form of ad hoc advice and/or mentoring</w:t>
      </w:r>
      <w:r w:rsidR="007A43CE">
        <w:rPr>
          <w:rFonts w:ascii="Arial" w:hAnsi="Arial" w:cs="Arial"/>
        </w:rPr>
        <w:t>.</w:t>
      </w:r>
    </w:p>
    <w:p w14:paraId="5F7C729E" w14:textId="616E4074" w:rsidR="00D9546E" w:rsidRDefault="00A0694F" w:rsidP="00E279ED">
      <w:pPr>
        <w:pStyle w:val="ListParagraph"/>
        <w:numPr>
          <w:ilvl w:val="0"/>
          <w:numId w:val="14"/>
        </w:numPr>
        <w:rPr>
          <w:rFonts w:ascii="Arial" w:hAnsi="Arial" w:cs="Arial"/>
        </w:rPr>
      </w:pPr>
      <w:r>
        <w:rPr>
          <w:rFonts w:ascii="Arial" w:hAnsi="Arial" w:cs="Arial"/>
        </w:rPr>
        <w:t>A</w:t>
      </w:r>
      <w:r w:rsidR="00D9546E">
        <w:rPr>
          <w:rFonts w:ascii="Arial" w:hAnsi="Arial" w:cs="Arial"/>
        </w:rPr>
        <w:t xml:space="preserve"> </w:t>
      </w:r>
      <w:r w:rsidR="00A20B6D">
        <w:rPr>
          <w:rFonts w:ascii="Arial" w:hAnsi="Arial" w:cs="Arial"/>
        </w:rPr>
        <w:t xml:space="preserve">week of </w:t>
      </w:r>
      <w:r w:rsidR="00D9546E">
        <w:rPr>
          <w:rFonts w:ascii="Arial" w:hAnsi="Arial" w:cs="Arial"/>
        </w:rPr>
        <w:t xml:space="preserve">face-to-face </w:t>
      </w:r>
      <w:r w:rsidR="00A20B6D">
        <w:rPr>
          <w:rFonts w:ascii="Arial" w:hAnsi="Arial" w:cs="Arial"/>
        </w:rPr>
        <w:t xml:space="preserve">training and project discussions, in </w:t>
      </w:r>
      <w:r w:rsidR="00AD4CBA">
        <w:rPr>
          <w:rFonts w:ascii="Arial" w:hAnsi="Arial" w:cs="Arial"/>
        </w:rPr>
        <w:t>Kigali</w:t>
      </w:r>
      <w:r w:rsidR="00A20B6D">
        <w:rPr>
          <w:rFonts w:ascii="Arial" w:hAnsi="Arial" w:cs="Arial"/>
        </w:rPr>
        <w:t xml:space="preserve"> in March 2023</w:t>
      </w:r>
      <w:r w:rsidR="00F14F36">
        <w:rPr>
          <w:rFonts w:ascii="Arial" w:hAnsi="Arial" w:cs="Arial"/>
        </w:rPr>
        <w:t>.</w:t>
      </w:r>
    </w:p>
    <w:p w14:paraId="1BD7E04E" w14:textId="3A78569C" w:rsidR="007A43CE" w:rsidRDefault="00466007" w:rsidP="00466007">
      <w:pPr>
        <w:rPr>
          <w:rFonts w:ascii="Arial" w:hAnsi="Arial" w:cs="Arial"/>
        </w:rPr>
      </w:pPr>
      <w:r>
        <w:rPr>
          <w:rFonts w:ascii="Arial" w:hAnsi="Arial" w:cs="Arial"/>
        </w:rPr>
        <w:t xml:space="preserve">The PMU will also undertake </w:t>
      </w:r>
      <w:r w:rsidR="006D335F">
        <w:rPr>
          <w:rFonts w:ascii="Arial" w:hAnsi="Arial" w:cs="Arial"/>
        </w:rPr>
        <w:t xml:space="preserve">a continuous evaluation throughout the duration of the project to ensure that </w:t>
      </w:r>
      <w:r w:rsidR="00DD1745">
        <w:rPr>
          <w:rFonts w:ascii="Arial" w:hAnsi="Arial" w:cs="Arial"/>
        </w:rPr>
        <w:t xml:space="preserve">the </w:t>
      </w:r>
      <w:r w:rsidR="00AF39E4">
        <w:rPr>
          <w:rFonts w:ascii="Arial" w:hAnsi="Arial" w:cs="Arial"/>
        </w:rPr>
        <w:t xml:space="preserve">project </w:t>
      </w:r>
      <w:r w:rsidR="00DD1745">
        <w:rPr>
          <w:rFonts w:ascii="Arial" w:hAnsi="Arial" w:cs="Arial"/>
        </w:rPr>
        <w:t xml:space="preserve">outcomes </w:t>
      </w:r>
      <w:r w:rsidR="00A0694F">
        <w:rPr>
          <w:rFonts w:ascii="Arial" w:hAnsi="Arial" w:cs="Arial"/>
        </w:rPr>
        <w:t>are still being met</w:t>
      </w:r>
      <w:r w:rsidR="00D9546E">
        <w:rPr>
          <w:rFonts w:ascii="Arial" w:hAnsi="Arial" w:cs="Arial"/>
        </w:rPr>
        <w:t>.</w:t>
      </w:r>
      <w:r w:rsidR="00DD1745">
        <w:rPr>
          <w:rFonts w:ascii="Arial" w:hAnsi="Arial" w:cs="Arial"/>
        </w:rPr>
        <w:t xml:space="preserve"> </w:t>
      </w:r>
      <w:r w:rsidR="00045BA9">
        <w:rPr>
          <w:rFonts w:ascii="Arial" w:hAnsi="Arial" w:cs="Arial"/>
        </w:rPr>
        <w:t>Based on the findings, t</w:t>
      </w:r>
      <w:r w:rsidR="00DD1745">
        <w:rPr>
          <w:rFonts w:ascii="Arial" w:hAnsi="Arial" w:cs="Arial"/>
        </w:rPr>
        <w:t xml:space="preserve">he PMU </w:t>
      </w:r>
      <w:r w:rsidR="00045BA9">
        <w:rPr>
          <w:rFonts w:ascii="Arial" w:hAnsi="Arial" w:cs="Arial"/>
        </w:rPr>
        <w:t>may at any time</w:t>
      </w:r>
      <w:r w:rsidR="00DD1745">
        <w:rPr>
          <w:rFonts w:ascii="Arial" w:hAnsi="Arial" w:cs="Arial"/>
        </w:rPr>
        <w:t xml:space="preserve"> adjust the </w:t>
      </w:r>
      <w:r w:rsidR="00743C45">
        <w:rPr>
          <w:rFonts w:ascii="Arial" w:hAnsi="Arial" w:cs="Arial"/>
        </w:rPr>
        <w:t>Project Steps &amp; Training Plan (Table 1)</w:t>
      </w:r>
      <w:r w:rsidR="0057143C">
        <w:rPr>
          <w:rFonts w:ascii="Arial" w:hAnsi="Arial" w:cs="Arial"/>
        </w:rPr>
        <w:t>,</w:t>
      </w:r>
      <w:r w:rsidR="00B3289E">
        <w:rPr>
          <w:rFonts w:ascii="Arial" w:hAnsi="Arial" w:cs="Arial"/>
        </w:rPr>
        <w:t xml:space="preserve"> </w:t>
      </w:r>
      <w:r w:rsidR="00743C45">
        <w:rPr>
          <w:rFonts w:ascii="Arial" w:hAnsi="Arial" w:cs="Arial"/>
        </w:rPr>
        <w:t xml:space="preserve">to </w:t>
      </w:r>
      <w:r w:rsidR="00FB3955">
        <w:rPr>
          <w:rFonts w:ascii="Arial" w:hAnsi="Arial" w:cs="Arial"/>
        </w:rPr>
        <w:t xml:space="preserve">ensure that participants’ </w:t>
      </w:r>
      <w:r w:rsidR="00AF39E4">
        <w:rPr>
          <w:rFonts w:ascii="Arial" w:hAnsi="Arial" w:cs="Arial"/>
        </w:rPr>
        <w:t>learning</w:t>
      </w:r>
      <w:r w:rsidR="007B61D2">
        <w:rPr>
          <w:rFonts w:ascii="Arial" w:hAnsi="Arial" w:cs="Arial"/>
        </w:rPr>
        <w:t xml:space="preserve">, </w:t>
      </w:r>
      <w:r w:rsidR="00FB3955">
        <w:rPr>
          <w:rFonts w:ascii="Arial" w:hAnsi="Arial" w:cs="Arial"/>
        </w:rPr>
        <w:t xml:space="preserve">and application remains at the core of the </w:t>
      </w:r>
      <w:r w:rsidR="007C2116">
        <w:rPr>
          <w:rFonts w:ascii="Arial" w:hAnsi="Arial" w:cs="Arial"/>
        </w:rPr>
        <w:t xml:space="preserve">project. </w:t>
      </w:r>
      <w:r w:rsidR="0057143C">
        <w:rPr>
          <w:rFonts w:ascii="Arial" w:hAnsi="Arial" w:cs="Arial"/>
        </w:rPr>
        <w:t xml:space="preserve">For example, </w:t>
      </w:r>
      <w:r w:rsidR="007C2116">
        <w:rPr>
          <w:rFonts w:ascii="Arial" w:hAnsi="Arial" w:cs="Arial"/>
        </w:rPr>
        <w:t xml:space="preserve">the PMU may adjust </w:t>
      </w:r>
      <w:r w:rsidR="0057143C">
        <w:rPr>
          <w:rFonts w:ascii="Arial" w:hAnsi="Arial" w:cs="Arial"/>
        </w:rPr>
        <w:t>the time between the modules</w:t>
      </w:r>
      <w:r w:rsidR="007C2116">
        <w:rPr>
          <w:rFonts w:ascii="Arial" w:hAnsi="Arial" w:cs="Arial"/>
        </w:rPr>
        <w:t xml:space="preserve"> </w:t>
      </w:r>
      <w:r w:rsidR="00184D6D">
        <w:rPr>
          <w:rFonts w:ascii="Arial" w:hAnsi="Arial" w:cs="Arial"/>
        </w:rPr>
        <w:t xml:space="preserve">for </w:t>
      </w:r>
      <w:r w:rsidR="00C35A76">
        <w:rPr>
          <w:rFonts w:ascii="Arial" w:hAnsi="Arial" w:cs="Arial"/>
        </w:rPr>
        <w:t xml:space="preserve">a better </w:t>
      </w:r>
      <w:r w:rsidR="002069E0">
        <w:rPr>
          <w:rFonts w:ascii="Arial" w:hAnsi="Arial" w:cs="Arial"/>
        </w:rPr>
        <w:t>application</w:t>
      </w:r>
      <w:r w:rsidR="00184D6D">
        <w:rPr>
          <w:rFonts w:ascii="Arial" w:hAnsi="Arial" w:cs="Arial"/>
        </w:rPr>
        <w:t xml:space="preserve"> of learning</w:t>
      </w:r>
      <w:r w:rsidR="00C35A76">
        <w:rPr>
          <w:rFonts w:ascii="Arial" w:hAnsi="Arial" w:cs="Arial"/>
        </w:rPr>
        <w:t xml:space="preserve"> or may repeat part of </w:t>
      </w:r>
      <w:r w:rsidR="00AF39E4">
        <w:rPr>
          <w:rFonts w:ascii="Arial" w:hAnsi="Arial" w:cs="Arial"/>
        </w:rPr>
        <w:t>a module</w:t>
      </w:r>
      <w:r w:rsidR="00C35A76">
        <w:rPr>
          <w:rFonts w:ascii="Arial" w:hAnsi="Arial" w:cs="Arial"/>
        </w:rPr>
        <w:t xml:space="preserve"> to </w:t>
      </w:r>
      <w:r w:rsidR="007B61D2">
        <w:rPr>
          <w:rFonts w:ascii="Arial" w:hAnsi="Arial" w:cs="Arial"/>
        </w:rPr>
        <w:t xml:space="preserve">better </w:t>
      </w:r>
      <w:r w:rsidR="00C35A76">
        <w:rPr>
          <w:rFonts w:ascii="Arial" w:hAnsi="Arial" w:cs="Arial"/>
        </w:rPr>
        <w:t xml:space="preserve">embed </w:t>
      </w:r>
      <w:r w:rsidR="00AF39E4">
        <w:rPr>
          <w:rFonts w:ascii="Arial" w:hAnsi="Arial" w:cs="Arial"/>
        </w:rPr>
        <w:t>principles.</w:t>
      </w:r>
    </w:p>
    <w:p w14:paraId="4CC71E49" w14:textId="359F6747" w:rsidR="00466007" w:rsidRDefault="00466007" w:rsidP="00466007">
      <w:pPr>
        <w:rPr>
          <w:rFonts w:ascii="Arial" w:hAnsi="Arial" w:cs="Arial"/>
        </w:rPr>
      </w:pPr>
    </w:p>
    <w:p w14:paraId="2FB34E55" w14:textId="190DBC2F" w:rsidR="00643317" w:rsidRDefault="006D74ED" w:rsidP="00466007">
      <w:pPr>
        <w:rPr>
          <w:rFonts w:ascii="Arial" w:hAnsi="Arial" w:cs="Arial"/>
        </w:rPr>
      </w:pPr>
      <w:r>
        <w:rPr>
          <w:rFonts w:ascii="Arial" w:hAnsi="Arial" w:cs="Arial"/>
        </w:rPr>
        <w:t>Project Participant NSO: …………………</w:t>
      </w:r>
      <w:r w:rsidR="00543822">
        <w:rPr>
          <w:rFonts w:ascii="Arial" w:hAnsi="Arial" w:cs="Arial"/>
        </w:rPr>
        <w:t>…</w:t>
      </w:r>
      <w:r>
        <w:rPr>
          <w:rFonts w:ascii="Arial" w:hAnsi="Arial" w:cs="Arial"/>
        </w:rPr>
        <w:tab/>
      </w:r>
      <w:r>
        <w:rPr>
          <w:rFonts w:ascii="Arial" w:hAnsi="Arial" w:cs="Arial"/>
        </w:rPr>
        <w:tab/>
        <w:t xml:space="preserve">PMU </w:t>
      </w:r>
      <w:r w:rsidR="00543822">
        <w:rPr>
          <w:rFonts w:ascii="Arial" w:hAnsi="Arial" w:cs="Arial"/>
        </w:rPr>
        <w:t xml:space="preserve">Member </w:t>
      </w:r>
      <w:proofErr w:type="gramStart"/>
      <w:r w:rsidR="00543822">
        <w:rPr>
          <w:rFonts w:ascii="Arial" w:hAnsi="Arial" w:cs="Arial"/>
        </w:rPr>
        <w:t>Name:…</w:t>
      </w:r>
      <w:proofErr w:type="gramEnd"/>
      <w:r w:rsidR="00543822">
        <w:rPr>
          <w:rFonts w:ascii="Arial" w:hAnsi="Arial" w:cs="Arial"/>
        </w:rPr>
        <w:t>…………………..</w:t>
      </w:r>
    </w:p>
    <w:p w14:paraId="308C30EF" w14:textId="7302814C" w:rsidR="006D74ED" w:rsidRDefault="006D74ED" w:rsidP="00466007">
      <w:pPr>
        <w:rPr>
          <w:rFonts w:ascii="Arial" w:hAnsi="Arial" w:cs="Arial"/>
        </w:rPr>
      </w:pPr>
      <w:r>
        <w:rPr>
          <w:rFonts w:ascii="Arial" w:hAnsi="Arial" w:cs="Arial"/>
        </w:rPr>
        <w:t xml:space="preserve">Project Participant </w:t>
      </w:r>
      <w:proofErr w:type="gramStart"/>
      <w:r>
        <w:rPr>
          <w:rFonts w:ascii="Arial" w:hAnsi="Arial" w:cs="Arial"/>
        </w:rPr>
        <w:t>Name:…</w:t>
      </w:r>
      <w:proofErr w:type="gramEnd"/>
      <w:r>
        <w:rPr>
          <w:rFonts w:ascii="Arial" w:hAnsi="Arial" w:cs="Arial"/>
        </w:rPr>
        <w:t>………………</w:t>
      </w:r>
      <w:r w:rsidR="00543822">
        <w:rPr>
          <w:rFonts w:ascii="Arial" w:hAnsi="Arial" w:cs="Arial"/>
        </w:rPr>
        <w:t>..</w:t>
      </w:r>
      <w:r w:rsidR="00543822">
        <w:rPr>
          <w:rFonts w:ascii="Arial" w:hAnsi="Arial" w:cs="Arial"/>
        </w:rPr>
        <w:tab/>
      </w:r>
      <w:r w:rsidR="00543822">
        <w:rPr>
          <w:rFonts w:ascii="Arial" w:hAnsi="Arial" w:cs="Arial"/>
        </w:rPr>
        <w:tab/>
        <w:t xml:space="preserve">PMU Member </w:t>
      </w:r>
      <w:proofErr w:type="gramStart"/>
      <w:r w:rsidR="00543822">
        <w:rPr>
          <w:rFonts w:ascii="Arial" w:hAnsi="Arial" w:cs="Arial"/>
        </w:rPr>
        <w:t>signature:…</w:t>
      </w:r>
      <w:proofErr w:type="gramEnd"/>
      <w:r w:rsidR="00543822">
        <w:rPr>
          <w:rFonts w:ascii="Arial" w:hAnsi="Arial" w:cs="Arial"/>
        </w:rPr>
        <w:t>……………….</w:t>
      </w:r>
    </w:p>
    <w:p w14:paraId="5983EE93" w14:textId="77A3553C" w:rsidR="006D74ED" w:rsidRDefault="006D74ED" w:rsidP="00466007">
      <w:pPr>
        <w:rPr>
          <w:rFonts w:ascii="Arial" w:hAnsi="Arial" w:cs="Arial"/>
        </w:rPr>
      </w:pPr>
      <w:r>
        <w:rPr>
          <w:rFonts w:ascii="Arial" w:hAnsi="Arial" w:cs="Arial"/>
        </w:rPr>
        <w:t>Project Participant Signature: …………</w:t>
      </w:r>
      <w:proofErr w:type="gramStart"/>
      <w:r w:rsidR="00543822">
        <w:rPr>
          <w:rFonts w:ascii="Arial" w:hAnsi="Arial" w:cs="Arial"/>
        </w:rPr>
        <w:t>…..</w:t>
      </w:r>
      <w:proofErr w:type="gramEnd"/>
    </w:p>
    <w:p w14:paraId="46E23755" w14:textId="77777777" w:rsidR="00643317" w:rsidRDefault="00643317" w:rsidP="00466007">
      <w:pPr>
        <w:rPr>
          <w:rFonts w:ascii="Arial" w:hAnsi="Arial" w:cs="Arial"/>
        </w:rPr>
      </w:pPr>
    </w:p>
    <w:p w14:paraId="4694B7A8" w14:textId="77777777" w:rsidR="00543822" w:rsidRDefault="00543822" w:rsidP="00466007">
      <w:pPr>
        <w:rPr>
          <w:rFonts w:ascii="Arial" w:hAnsi="Arial" w:cs="Arial"/>
        </w:rPr>
      </w:pPr>
    </w:p>
    <w:p w14:paraId="59CDC281" w14:textId="268A0A4B" w:rsidR="008D522F" w:rsidRPr="00DC04D9" w:rsidRDefault="008D522F" w:rsidP="00DC04D9">
      <w:pPr>
        <w:rPr>
          <w:rFonts w:ascii="Arial" w:hAnsi="Arial" w:cs="Arial"/>
          <w:sz w:val="24"/>
          <w:szCs w:val="24"/>
        </w:rPr>
      </w:pPr>
      <w:r w:rsidRPr="00DC04D9">
        <w:rPr>
          <w:rFonts w:ascii="Arial" w:hAnsi="Arial" w:cs="Arial"/>
          <w:sz w:val="24"/>
          <w:szCs w:val="24"/>
        </w:rPr>
        <w:br w:type="page"/>
      </w:r>
    </w:p>
    <w:p w14:paraId="4BF5326C" w14:textId="77777777" w:rsidR="008D522F" w:rsidRDefault="008D522F">
      <w:pPr>
        <w:rPr>
          <w:rFonts w:ascii="Arial" w:hAnsi="Arial" w:cs="Arial"/>
          <w:b/>
          <w:bCs/>
          <w:sz w:val="24"/>
          <w:szCs w:val="24"/>
        </w:rPr>
        <w:sectPr w:rsidR="008D522F" w:rsidSect="00F256D6">
          <w:headerReference w:type="default" r:id="rId8"/>
          <w:footerReference w:type="default" r:id="rId9"/>
          <w:pgSz w:w="11906" w:h="16838"/>
          <w:pgMar w:top="1440" w:right="1440" w:bottom="1440" w:left="1440" w:header="284" w:footer="708" w:gutter="0"/>
          <w:cols w:space="708"/>
          <w:docGrid w:linePitch="360"/>
        </w:sectPr>
      </w:pPr>
    </w:p>
    <w:p w14:paraId="693C4BE7" w14:textId="2071C67D" w:rsidR="00F657E0" w:rsidRPr="00ED1604" w:rsidRDefault="00F657E0" w:rsidP="00F657E0">
      <w:pPr>
        <w:rPr>
          <w:rFonts w:ascii="Arial" w:hAnsi="Arial" w:cs="Arial"/>
          <w:b/>
          <w:bCs/>
        </w:rPr>
      </w:pPr>
      <w:r w:rsidRPr="00B96873">
        <w:rPr>
          <w:rFonts w:ascii="Arial" w:hAnsi="Arial" w:cs="Arial"/>
          <w:b/>
          <w:bCs/>
          <w:sz w:val="24"/>
          <w:szCs w:val="24"/>
        </w:rPr>
        <w:lastRenderedPageBreak/>
        <w:t xml:space="preserve">Project </w:t>
      </w:r>
      <w:r>
        <w:rPr>
          <w:rFonts w:ascii="Arial" w:hAnsi="Arial" w:cs="Arial"/>
          <w:b/>
          <w:bCs/>
          <w:sz w:val="24"/>
          <w:szCs w:val="24"/>
        </w:rPr>
        <w:t xml:space="preserve">Steps </w:t>
      </w:r>
      <w:r w:rsidRPr="00B96873">
        <w:rPr>
          <w:rFonts w:ascii="Arial" w:hAnsi="Arial" w:cs="Arial"/>
          <w:b/>
          <w:bCs/>
          <w:sz w:val="24"/>
          <w:szCs w:val="24"/>
        </w:rPr>
        <w:t>&amp; Training Plan</w:t>
      </w:r>
    </w:p>
    <w:tbl>
      <w:tblPr>
        <w:tblStyle w:val="TableGrid"/>
        <w:tblW w:w="13948" w:type="dxa"/>
        <w:tblLook w:val="04A0" w:firstRow="1" w:lastRow="0" w:firstColumn="1" w:lastColumn="0" w:noHBand="0" w:noVBand="1"/>
      </w:tblPr>
      <w:tblGrid>
        <w:gridCol w:w="1450"/>
        <w:gridCol w:w="1561"/>
        <w:gridCol w:w="8041"/>
        <w:gridCol w:w="1545"/>
        <w:gridCol w:w="1351"/>
      </w:tblGrid>
      <w:tr w:rsidR="00F657E0" w:rsidRPr="00ED1604" w14:paraId="0709C0D5" w14:textId="77777777" w:rsidTr="00953637">
        <w:trPr>
          <w:trHeight w:val="372"/>
        </w:trPr>
        <w:tc>
          <w:tcPr>
            <w:tcW w:w="1450" w:type="dxa"/>
            <w:shd w:val="clear" w:color="auto" w:fill="F4B083" w:themeFill="accent2" w:themeFillTint="99"/>
          </w:tcPr>
          <w:p w14:paraId="24684CDE" w14:textId="77777777" w:rsidR="00F657E0" w:rsidRPr="00ED1604" w:rsidRDefault="00F657E0" w:rsidP="004F3F91">
            <w:pPr>
              <w:rPr>
                <w:rFonts w:ascii="Arial" w:hAnsi="Arial" w:cs="Arial"/>
                <w:b/>
                <w:bCs/>
              </w:rPr>
            </w:pPr>
          </w:p>
        </w:tc>
        <w:tc>
          <w:tcPr>
            <w:tcW w:w="1561" w:type="dxa"/>
            <w:shd w:val="clear" w:color="auto" w:fill="F4B083" w:themeFill="accent2" w:themeFillTint="99"/>
          </w:tcPr>
          <w:p w14:paraId="5059B026" w14:textId="77777777" w:rsidR="00F657E0" w:rsidRPr="00ED1604" w:rsidRDefault="00F657E0" w:rsidP="004F3F91">
            <w:pPr>
              <w:rPr>
                <w:rFonts w:ascii="Arial" w:hAnsi="Arial" w:cs="Arial"/>
                <w:b/>
                <w:bCs/>
              </w:rPr>
            </w:pPr>
            <w:r w:rsidRPr="00ED1604">
              <w:rPr>
                <w:rFonts w:ascii="Arial" w:hAnsi="Arial" w:cs="Arial"/>
                <w:b/>
                <w:bCs/>
              </w:rPr>
              <w:t>Timing</w:t>
            </w:r>
          </w:p>
        </w:tc>
        <w:tc>
          <w:tcPr>
            <w:tcW w:w="8041" w:type="dxa"/>
            <w:shd w:val="clear" w:color="auto" w:fill="F4B083" w:themeFill="accent2" w:themeFillTint="99"/>
          </w:tcPr>
          <w:p w14:paraId="1BC770EE" w14:textId="77777777" w:rsidR="00F657E0" w:rsidRPr="00ED1604" w:rsidRDefault="00F657E0" w:rsidP="004F3F91">
            <w:pPr>
              <w:rPr>
                <w:rFonts w:ascii="Arial" w:hAnsi="Arial" w:cs="Arial"/>
                <w:b/>
                <w:bCs/>
              </w:rPr>
            </w:pPr>
            <w:r w:rsidRPr="00ED1604">
              <w:rPr>
                <w:rFonts w:ascii="Arial" w:hAnsi="Arial" w:cs="Arial"/>
                <w:b/>
                <w:bCs/>
              </w:rPr>
              <w:t>Module and description</w:t>
            </w:r>
          </w:p>
        </w:tc>
        <w:tc>
          <w:tcPr>
            <w:tcW w:w="1545" w:type="dxa"/>
            <w:shd w:val="clear" w:color="auto" w:fill="F4B083" w:themeFill="accent2" w:themeFillTint="99"/>
          </w:tcPr>
          <w:p w14:paraId="4D442D1B" w14:textId="77777777" w:rsidR="00F657E0" w:rsidRPr="00ED1604" w:rsidRDefault="00F657E0" w:rsidP="004F3F91">
            <w:pPr>
              <w:rPr>
                <w:rFonts w:ascii="Arial" w:hAnsi="Arial" w:cs="Arial"/>
                <w:b/>
                <w:bCs/>
              </w:rPr>
            </w:pPr>
            <w:r w:rsidRPr="00ED1604">
              <w:rPr>
                <w:rFonts w:ascii="Arial" w:hAnsi="Arial" w:cs="Arial"/>
                <w:b/>
                <w:bCs/>
              </w:rPr>
              <w:t>Audience*</w:t>
            </w:r>
          </w:p>
        </w:tc>
        <w:tc>
          <w:tcPr>
            <w:tcW w:w="1351" w:type="dxa"/>
            <w:shd w:val="clear" w:color="auto" w:fill="F4B083" w:themeFill="accent2" w:themeFillTint="99"/>
          </w:tcPr>
          <w:p w14:paraId="4B834C0F" w14:textId="77777777" w:rsidR="00F657E0" w:rsidRPr="00ED1604" w:rsidRDefault="00F657E0" w:rsidP="004F3F91">
            <w:pPr>
              <w:rPr>
                <w:rFonts w:ascii="Arial" w:hAnsi="Arial" w:cs="Arial"/>
                <w:b/>
                <w:bCs/>
              </w:rPr>
            </w:pPr>
            <w:r>
              <w:rPr>
                <w:rFonts w:ascii="Arial" w:hAnsi="Arial" w:cs="Arial"/>
                <w:b/>
                <w:bCs/>
              </w:rPr>
              <w:t>Lead</w:t>
            </w:r>
          </w:p>
        </w:tc>
      </w:tr>
      <w:tr w:rsidR="00F657E0" w:rsidRPr="00ED1604" w14:paraId="2EFEBF89" w14:textId="77777777" w:rsidTr="00953637">
        <w:tc>
          <w:tcPr>
            <w:tcW w:w="1450" w:type="dxa"/>
          </w:tcPr>
          <w:p w14:paraId="1C3755A4" w14:textId="77777777" w:rsidR="00F657E0" w:rsidRPr="00ED1604" w:rsidRDefault="00F657E0" w:rsidP="004F3F91">
            <w:pPr>
              <w:rPr>
                <w:rFonts w:ascii="Arial" w:hAnsi="Arial" w:cs="Arial"/>
              </w:rPr>
            </w:pPr>
            <w:r w:rsidRPr="00ED1604">
              <w:rPr>
                <w:rFonts w:ascii="Arial" w:hAnsi="Arial" w:cs="Arial"/>
              </w:rPr>
              <w:t>Pre-course work</w:t>
            </w:r>
          </w:p>
        </w:tc>
        <w:tc>
          <w:tcPr>
            <w:tcW w:w="1561" w:type="dxa"/>
          </w:tcPr>
          <w:p w14:paraId="6079B7D5" w14:textId="77777777" w:rsidR="00615127" w:rsidRDefault="00DC3AAA" w:rsidP="004F3F91">
            <w:pPr>
              <w:rPr>
                <w:rFonts w:ascii="Arial" w:hAnsi="Arial" w:cs="Arial"/>
                <w:b/>
                <w:bCs/>
              </w:rPr>
            </w:pPr>
            <w:r>
              <w:rPr>
                <w:rFonts w:ascii="Arial" w:hAnsi="Arial" w:cs="Arial"/>
                <w:b/>
                <w:bCs/>
              </w:rPr>
              <w:t xml:space="preserve">Induction </w:t>
            </w:r>
          </w:p>
          <w:p w14:paraId="49613B0B" w14:textId="77777777" w:rsidR="00615127" w:rsidRDefault="00615127" w:rsidP="004F3F91">
            <w:pPr>
              <w:rPr>
                <w:rFonts w:ascii="Arial" w:hAnsi="Arial" w:cs="Arial"/>
                <w:b/>
                <w:bCs/>
              </w:rPr>
            </w:pPr>
          </w:p>
          <w:p w14:paraId="544F72D0" w14:textId="388E6263" w:rsidR="00DC3AAA" w:rsidRDefault="00DC3AAA" w:rsidP="004F3F91">
            <w:pPr>
              <w:rPr>
                <w:rFonts w:ascii="Arial" w:hAnsi="Arial" w:cs="Arial"/>
                <w:b/>
                <w:bCs/>
              </w:rPr>
            </w:pPr>
            <w:r>
              <w:rPr>
                <w:rFonts w:ascii="Arial" w:hAnsi="Arial" w:cs="Arial"/>
                <w:b/>
                <w:bCs/>
              </w:rPr>
              <w:t>19</w:t>
            </w:r>
            <w:r w:rsidRPr="00DC3AAA">
              <w:rPr>
                <w:rFonts w:ascii="Arial" w:hAnsi="Arial" w:cs="Arial"/>
                <w:b/>
                <w:bCs/>
                <w:vertAlign w:val="superscript"/>
              </w:rPr>
              <w:t>th</w:t>
            </w:r>
            <w:r>
              <w:rPr>
                <w:rFonts w:ascii="Arial" w:hAnsi="Arial" w:cs="Arial"/>
                <w:b/>
                <w:bCs/>
              </w:rPr>
              <w:t xml:space="preserve"> Jan 2023</w:t>
            </w:r>
          </w:p>
          <w:p w14:paraId="655BC788" w14:textId="77777777" w:rsidR="00DC3AAA" w:rsidRDefault="00DC3AAA" w:rsidP="004F3F91">
            <w:pPr>
              <w:rPr>
                <w:rFonts w:ascii="Arial" w:hAnsi="Arial" w:cs="Arial"/>
                <w:b/>
                <w:bCs/>
              </w:rPr>
            </w:pPr>
          </w:p>
          <w:p w14:paraId="11DD3924" w14:textId="7C68A374" w:rsidR="00F657E0" w:rsidRPr="00ED1604" w:rsidRDefault="00F657E0" w:rsidP="004F3F91">
            <w:pPr>
              <w:rPr>
                <w:rFonts w:ascii="Arial" w:hAnsi="Arial" w:cs="Arial"/>
                <w:b/>
                <w:bCs/>
              </w:rPr>
            </w:pPr>
          </w:p>
        </w:tc>
        <w:tc>
          <w:tcPr>
            <w:tcW w:w="8041" w:type="dxa"/>
          </w:tcPr>
          <w:p w14:paraId="6EE5D545" w14:textId="77777777" w:rsidR="00F657E0" w:rsidRPr="00ED1604" w:rsidRDefault="00F657E0" w:rsidP="00F657E0">
            <w:pPr>
              <w:pStyle w:val="ListParagraph"/>
              <w:numPr>
                <w:ilvl w:val="0"/>
                <w:numId w:val="15"/>
              </w:numPr>
              <w:rPr>
                <w:rFonts w:ascii="Arial" w:hAnsi="Arial" w:cs="Arial"/>
              </w:rPr>
            </w:pPr>
            <w:r w:rsidRPr="00ED1604">
              <w:rPr>
                <w:rFonts w:ascii="Arial" w:hAnsi="Arial" w:cs="Arial"/>
              </w:rPr>
              <w:t xml:space="preserve">What e-commerce shops are available in country? </w:t>
            </w:r>
            <w:proofErr w:type="gramStart"/>
            <w:r w:rsidRPr="00ED1604">
              <w:rPr>
                <w:rFonts w:ascii="Arial" w:hAnsi="Arial" w:cs="Arial"/>
              </w:rPr>
              <w:t>Are</w:t>
            </w:r>
            <w:proofErr w:type="gramEnd"/>
            <w:r w:rsidRPr="00ED1604">
              <w:rPr>
                <w:rFonts w:ascii="Arial" w:hAnsi="Arial" w:cs="Arial"/>
              </w:rPr>
              <w:t xml:space="preserve"> they online only or also have physical shops?</w:t>
            </w:r>
          </w:p>
          <w:p w14:paraId="0233A4F1" w14:textId="22BC2A61" w:rsidR="00F657E0" w:rsidRPr="00ED1604" w:rsidRDefault="00F657E0" w:rsidP="00F657E0">
            <w:pPr>
              <w:pStyle w:val="ListParagraph"/>
              <w:numPr>
                <w:ilvl w:val="0"/>
                <w:numId w:val="15"/>
              </w:numPr>
              <w:rPr>
                <w:rFonts w:ascii="Arial" w:hAnsi="Arial" w:cs="Arial"/>
              </w:rPr>
            </w:pPr>
            <w:r w:rsidRPr="00ED1604">
              <w:rPr>
                <w:rFonts w:ascii="Arial" w:hAnsi="Arial" w:cs="Arial"/>
              </w:rPr>
              <w:t>Do the e-commerce shops transport products across the country or only in selected areas? Are the</w:t>
            </w:r>
            <w:r w:rsidR="00424C8E">
              <w:rPr>
                <w:rFonts w:ascii="Arial" w:hAnsi="Arial" w:cs="Arial"/>
              </w:rPr>
              <w:t>re</w:t>
            </w:r>
            <w:r w:rsidRPr="00ED1604">
              <w:rPr>
                <w:rFonts w:ascii="Arial" w:hAnsi="Arial" w:cs="Arial"/>
              </w:rPr>
              <w:t xml:space="preserve"> significant differences in transport rates for the different areas?</w:t>
            </w:r>
          </w:p>
          <w:p w14:paraId="124B622F" w14:textId="77777777" w:rsidR="00F657E0" w:rsidRPr="00ED1604" w:rsidRDefault="00F657E0" w:rsidP="00F657E0">
            <w:pPr>
              <w:pStyle w:val="ListParagraph"/>
              <w:numPr>
                <w:ilvl w:val="0"/>
                <w:numId w:val="15"/>
              </w:numPr>
              <w:rPr>
                <w:rFonts w:ascii="Arial" w:hAnsi="Arial" w:cs="Arial"/>
              </w:rPr>
            </w:pPr>
            <w:r w:rsidRPr="00ED1604">
              <w:rPr>
                <w:rFonts w:ascii="Arial" w:hAnsi="Arial" w:cs="Arial"/>
              </w:rPr>
              <w:t xml:space="preserve">Can the NSO access any reliable data, for example, for magnitude of sales or are there any tax reports for those e-commerce companies? Any info here will be used to “weight” the data </w:t>
            </w:r>
          </w:p>
          <w:p w14:paraId="71025421" w14:textId="77777777" w:rsidR="00F657E0" w:rsidRPr="00ED1604" w:rsidRDefault="00F657E0" w:rsidP="00F657E0">
            <w:pPr>
              <w:pStyle w:val="ListParagraph"/>
              <w:numPr>
                <w:ilvl w:val="0"/>
                <w:numId w:val="15"/>
              </w:numPr>
              <w:rPr>
                <w:rFonts w:ascii="Arial" w:hAnsi="Arial" w:cs="Arial"/>
              </w:rPr>
            </w:pPr>
            <w:r w:rsidRPr="00ED1604">
              <w:rPr>
                <w:rFonts w:ascii="Arial" w:hAnsi="Arial" w:cs="Arial"/>
              </w:rPr>
              <w:t xml:space="preserve">Provide a check list of questions for them to research and submit report </w:t>
            </w:r>
          </w:p>
          <w:p w14:paraId="01626988" w14:textId="77777777" w:rsidR="00F657E0" w:rsidRPr="00ED1604" w:rsidRDefault="00F657E0" w:rsidP="00F657E0">
            <w:pPr>
              <w:pStyle w:val="ListParagraph"/>
              <w:numPr>
                <w:ilvl w:val="0"/>
                <w:numId w:val="15"/>
              </w:numPr>
              <w:rPr>
                <w:rFonts w:ascii="Arial" w:hAnsi="Arial" w:cs="Arial"/>
              </w:rPr>
            </w:pPr>
            <w:r w:rsidRPr="00ED1604">
              <w:rPr>
                <w:rFonts w:ascii="Arial" w:hAnsi="Arial" w:cs="Arial"/>
              </w:rPr>
              <w:t>Have a website that they want to use to scrape for real in module 5 (week 7)</w:t>
            </w:r>
          </w:p>
        </w:tc>
        <w:tc>
          <w:tcPr>
            <w:tcW w:w="1545" w:type="dxa"/>
          </w:tcPr>
          <w:p w14:paraId="37773D7B" w14:textId="77777777" w:rsidR="00F657E0" w:rsidRPr="00ED1604" w:rsidRDefault="00F657E0" w:rsidP="004F3F91">
            <w:pPr>
              <w:rPr>
                <w:rFonts w:ascii="Arial" w:hAnsi="Arial" w:cs="Arial"/>
              </w:rPr>
            </w:pPr>
            <w:r w:rsidRPr="00ED1604">
              <w:rPr>
                <w:rFonts w:ascii="Arial" w:hAnsi="Arial" w:cs="Arial"/>
              </w:rPr>
              <w:t>CPI experts within NSO</w:t>
            </w:r>
          </w:p>
        </w:tc>
        <w:tc>
          <w:tcPr>
            <w:tcW w:w="1351" w:type="dxa"/>
          </w:tcPr>
          <w:p w14:paraId="747E5E90" w14:textId="2F87CB09" w:rsidR="00F657E0" w:rsidRPr="00ED1604" w:rsidRDefault="00F657E0" w:rsidP="004F3F91">
            <w:pPr>
              <w:rPr>
                <w:rFonts w:ascii="Arial" w:hAnsi="Arial" w:cs="Arial"/>
              </w:rPr>
            </w:pPr>
            <w:r w:rsidRPr="00ED1604">
              <w:rPr>
                <w:rFonts w:ascii="Arial" w:hAnsi="Arial" w:cs="Arial"/>
              </w:rPr>
              <w:t>Luigi Palumb</w:t>
            </w:r>
            <w:r w:rsidR="001B4413">
              <w:rPr>
                <w:rFonts w:ascii="Arial" w:hAnsi="Arial" w:cs="Arial"/>
              </w:rPr>
              <w:t>o</w:t>
            </w:r>
          </w:p>
        </w:tc>
      </w:tr>
      <w:tr w:rsidR="00F657E0" w:rsidRPr="00ED1604" w14:paraId="335396E3" w14:textId="77777777" w:rsidTr="00953637">
        <w:trPr>
          <w:trHeight w:val="3058"/>
        </w:trPr>
        <w:tc>
          <w:tcPr>
            <w:tcW w:w="1450" w:type="dxa"/>
          </w:tcPr>
          <w:p w14:paraId="7E06C31B" w14:textId="77777777" w:rsidR="00F657E0" w:rsidRPr="00ED1604" w:rsidRDefault="00F657E0" w:rsidP="004F3F91">
            <w:pPr>
              <w:rPr>
                <w:rFonts w:ascii="Arial" w:hAnsi="Arial" w:cs="Arial"/>
              </w:rPr>
            </w:pPr>
            <w:r w:rsidRPr="00ED1604">
              <w:rPr>
                <w:rFonts w:ascii="Arial" w:hAnsi="Arial" w:cs="Arial"/>
              </w:rPr>
              <w:t>Pre-course environment set-up</w:t>
            </w:r>
          </w:p>
        </w:tc>
        <w:tc>
          <w:tcPr>
            <w:tcW w:w="1561" w:type="dxa"/>
          </w:tcPr>
          <w:p w14:paraId="01371929" w14:textId="77777777" w:rsidR="00615127" w:rsidRDefault="00DC3AAA" w:rsidP="00DC3AAA">
            <w:pPr>
              <w:rPr>
                <w:rFonts w:ascii="Arial" w:hAnsi="Arial" w:cs="Arial"/>
                <w:b/>
                <w:bCs/>
              </w:rPr>
            </w:pPr>
            <w:r>
              <w:rPr>
                <w:rFonts w:ascii="Arial" w:hAnsi="Arial" w:cs="Arial"/>
                <w:b/>
                <w:bCs/>
              </w:rPr>
              <w:t xml:space="preserve">Induction </w:t>
            </w:r>
          </w:p>
          <w:p w14:paraId="046DB631" w14:textId="77777777" w:rsidR="00615127" w:rsidRDefault="00615127" w:rsidP="00DC3AAA">
            <w:pPr>
              <w:rPr>
                <w:rFonts w:ascii="Arial" w:hAnsi="Arial" w:cs="Arial"/>
                <w:b/>
                <w:bCs/>
              </w:rPr>
            </w:pPr>
          </w:p>
          <w:p w14:paraId="63AD5277" w14:textId="39CCE4AE" w:rsidR="00DC3AAA" w:rsidRDefault="00DC3AAA" w:rsidP="00DC3AAA">
            <w:pPr>
              <w:rPr>
                <w:rFonts w:ascii="Arial" w:hAnsi="Arial" w:cs="Arial"/>
                <w:b/>
                <w:bCs/>
              </w:rPr>
            </w:pPr>
            <w:r>
              <w:rPr>
                <w:rFonts w:ascii="Arial" w:hAnsi="Arial" w:cs="Arial"/>
                <w:b/>
                <w:bCs/>
              </w:rPr>
              <w:t>19</w:t>
            </w:r>
            <w:r w:rsidRPr="00DC3AAA">
              <w:rPr>
                <w:rFonts w:ascii="Arial" w:hAnsi="Arial" w:cs="Arial"/>
                <w:b/>
                <w:bCs/>
                <w:vertAlign w:val="superscript"/>
              </w:rPr>
              <w:t>th</w:t>
            </w:r>
            <w:r>
              <w:rPr>
                <w:rFonts w:ascii="Arial" w:hAnsi="Arial" w:cs="Arial"/>
                <w:b/>
                <w:bCs/>
              </w:rPr>
              <w:t xml:space="preserve"> Jan 2023</w:t>
            </w:r>
          </w:p>
          <w:p w14:paraId="34F34FEA" w14:textId="77777777" w:rsidR="00DC3AAA" w:rsidRDefault="00DC3AAA" w:rsidP="004F3F91">
            <w:pPr>
              <w:rPr>
                <w:rFonts w:ascii="Arial" w:hAnsi="Arial" w:cs="Arial"/>
                <w:b/>
                <w:bCs/>
              </w:rPr>
            </w:pPr>
          </w:p>
          <w:p w14:paraId="6477E8EE" w14:textId="55538556" w:rsidR="00F657E0" w:rsidRPr="007720AE" w:rsidRDefault="00F657E0" w:rsidP="004F3F91">
            <w:pPr>
              <w:rPr>
                <w:rFonts w:ascii="Arial" w:hAnsi="Arial" w:cs="Arial"/>
              </w:rPr>
            </w:pPr>
          </w:p>
        </w:tc>
        <w:tc>
          <w:tcPr>
            <w:tcW w:w="8041" w:type="dxa"/>
          </w:tcPr>
          <w:p w14:paraId="0BB6A2B7" w14:textId="23E0A6B8" w:rsidR="00DC3AAA" w:rsidRPr="00DC3AAA" w:rsidRDefault="00DC3AAA" w:rsidP="00DC3AAA">
            <w:pPr>
              <w:spacing w:before="100" w:beforeAutospacing="1" w:after="100" w:afterAutospacing="1"/>
              <w:ind w:left="-47"/>
              <w:rPr>
                <w:rFonts w:ascii="Arial" w:eastAsia="Times New Roman" w:hAnsi="Arial" w:cs="Arial"/>
              </w:rPr>
            </w:pPr>
            <w:r>
              <w:rPr>
                <w:rFonts w:ascii="Arial" w:eastAsia="Times New Roman" w:hAnsi="Arial" w:cs="Arial"/>
              </w:rPr>
              <w:t xml:space="preserve">Issue list of </w:t>
            </w:r>
            <w:r w:rsidR="007720AE">
              <w:rPr>
                <w:rFonts w:ascii="Arial" w:eastAsia="Times New Roman" w:hAnsi="Arial" w:cs="Arial"/>
              </w:rPr>
              <w:t>software requirements for installation onto laptops &amp; answer any immediate questions:</w:t>
            </w:r>
          </w:p>
          <w:p w14:paraId="672FD1B1" w14:textId="40836496" w:rsidR="00F657E0" w:rsidRPr="00ED1604" w:rsidRDefault="00F657E0" w:rsidP="00F657E0">
            <w:pPr>
              <w:pStyle w:val="ListParagraph"/>
              <w:numPr>
                <w:ilvl w:val="0"/>
                <w:numId w:val="16"/>
              </w:numPr>
              <w:spacing w:before="100" w:beforeAutospacing="1" w:after="100" w:afterAutospacing="1"/>
              <w:ind w:left="378" w:hanging="425"/>
              <w:rPr>
                <w:rFonts w:ascii="Arial" w:eastAsia="Times New Roman" w:hAnsi="Arial" w:cs="Arial"/>
              </w:rPr>
            </w:pPr>
            <w:r w:rsidRPr="00ED1604">
              <w:rPr>
                <w:rFonts w:ascii="Arial" w:eastAsia="Times New Roman" w:hAnsi="Arial" w:cs="Arial"/>
              </w:rPr>
              <w:t>Establish the training environment for the Coders</w:t>
            </w:r>
            <w:r>
              <w:rPr>
                <w:rFonts w:ascii="Arial" w:eastAsia="Times New Roman" w:hAnsi="Arial" w:cs="Arial"/>
              </w:rPr>
              <w:t xml:space="preserve"> and understand any possible limitations with laptops, Python, etc</w:t>
            </w:r>
          </w:p>
          <w:p w14:paraId="308C6E56" w14:textId="77777777" w:rsidR="00F657E0" w:rsidRPr="00ED1604" w:rsidRDefault="00F657E0" w:rsidP="00F657E0">
            <w:pPr>
              <w:pStyle w:val="ListParagraph"/>
              <w:numPr>
                <w:ilvl w:val="0"/>
                <w:numId w:val="16"/>
              </w:numPr>
              <w:spacing w:before="100" w:beforeAutospacing="1" w:after="100" w:afterAutospacing="1"/>
              <w:ind w:left="378" w:hanging="425"/>
              <w:rPr>
                <w:rFonts w:ascii="Arial" w:eastAsia="Times New Roman" w:hAnsi="Arial" w:cs="Arial"/>
              </w:rPr>
            </w:pPr>
            <w:r w:rsidRPr="00ED1604">
              <w:rPr>
                <w:rFonts w:ascii="Arial" w:eastAsia="Times New Roman" w:hAnsi="Arial" w:cs="Arial"/>
              </w:rPr>
              <w:t>Issue guidance for downloading Python to their laptops (we will need to know which operating system they are using)</w:t>
            </w:r>
          </w:p>
          <w:p w14:paraId="6B0763A0" w14:textId="3EE672FE" w:rsidR="0087366E" w:rsidRPr="00ED1604" w:rsidRDefault="0087366E" w:rsidP="0087366E">
            <w:pPr>
              <w:pStyle w:val="ListParagraph"/>
              <w:numPr>
                <w:ilvl w:val="0"/>
                <w:numId w:val="16"/>
              </w:numPr>
              <w:spacing w:before="100" w:beforeAutospacing="1" w:after="100" w:afterAutospacing="1"/>
              <w:ind w:left="378" w:hanging="425"/>
              <w:rPr>
                <w:rFonts w:ascii="Arial" w:eastAsia="Times New Roman" w:hAnsi="Arial" w:cs="Arial"/>
              </w:rPr>
            </w:pPr>
            <w:r w:rsidRPr="00ED1604">
              <w:rPr>
                <w:rFonts w:ascii="Arial" w:eastAsia="Times New Roman" w:hAnsi="Arial" w:cs="Arial"/>
              </w:rPr>
              <w:t>All coders to install Python with associated libraries onto their laptops, and any other required tools</w:t>
            </w:r>
            <w:r>
              <w:rPr>
                <w:rFonts w:ascii="Arial" w:eastAsia="Times New Roman" w:hAnsi="Arial" w:cs="Arial"/>
              </w:rPr>
              <w:t xml:space="preserve">, such as </w:t>
            </w:r>
            <w:proofErr w:type="spellStart"/>
            <w:r>
              <w:rPr>
                <w:rFonts w:ascii="Arial" w:eastAsia="Times New Roman" w:hAnsi="Arial" w:cs="Arial"/>
              </w:rPr>
              <w:t>Jupyter</w:t>
            </w:r>
            <w:proofErr w:type="spellEnd"/>
            <w:r>
              <w:rPr>
                <w:rFonts w:ascii="Arial" w:eastAsia="Times New Roman" w:hAnsi="Arial" w:cs="Arial"/>
              </w:rPr>
              <w:t xml:space="preserve"> notebooks</w:t>
            </w:r>
          </w:p>
          <w:p w14:paraId="1585D77B" w14:textId="7C0F9C36" w:rsidR="0087366E" w:rsidRDefault="0087366E" w:rsidP="0087366E">
            <w:pPr>
              <w:pStyle w:val="ListParagraph"/>
              <w:numPr>
                <w:ilvl w:val="0"/>
                <w:numId w:val="16"/>
              </w:numPr>
              <w:spacing w:before="100" w:beforeAutospacing="1" w:after="100" w:afterAutospacing="1"/>
              <w:ind w:left="378" w:hanging="425"/>
              <w:rPr>
                <w:rFonts w:ascii="Arial" w:eastAsia="Times New Roman" w:hAnsi="Arial" w:cs="Arial"/>
              </w:rPr>
            </w:pPr>
            <w:r>
              <w:rPr>
                <w:rFonts w:ascii="Arial" w:eastAsia="Times New Roman" w:hAnsi="Arial" w:cs="Arial"/>
              </w:rPr>
              <w:t>Installation of a standard open</w:t>
            </w:r>
            <w:r w:rsidR="00201786">
              <w:rPr>
                <w:rFonts w:ascii="Arial" w:eastAsia="Times New Roman" w:hAnsi="Arial" w:cs="Arial"/>
              </w:rPr>
              <w:t>-</w:t>
            </w:r>
            <w:r>
              <w:rPr>
                <w:rFonts w:ascii="Arial" w:eastAsia="Times New Roman" w:hAnsi="Arial" w:cs="Arial"/>
              </w:rPr>
              <w:t>source browser and driver for browser automation [I suggest Chromium and chromium-driver, those are open source and available on all OS]. Include Selenium IDE browser extension</w:t>
            </w:r>
          </w:p>
          <w:p w14:paraId="4AA84D58" w14:textId="77777777" w:rsidR="0087366E" w:rsidRDefault="0087366E" w:rsidP="0087366E">
            <w:pPr>
              <w:pStyle w:val="ListParagraph"/>
              <w:numPr>
                <w:ilvl w:val="0"/>
                <w:numId w:val="16"/>
              </w:numPr>
              <w:spacing w:before="100" w:beforeAutospacing="1" w:after="100" w:afterAutospacing="1"/>
              <w:ind w:left="378" w:hanging="425"/>
              <w:rPr>
                <w:rFonts w:ascii="Arial" w:eastAsia="Times New Roman" w:hAnsi="Arial" w:cs="Arial"/>
              </w:rPr>
            </w:pPr>
            <w:r>
              <w:rPr>
                <w:rFonts w:ascii="Arial" w:eastAsia="Times New Roman" w:hAnsi="Arial" w:cs="Arial"/>
              </w:rPr>
              <w:t>Installation of GitHub Desktop</w:t>
            </w:r>
          </w:p>
          <w:p w14:paraId="1EA5EFB5" w14:textId="77777777" w:rsidR="00F657E0" w:rsidRPr="00ED1604" w:rsidRDefault="00F657E0" w:rsidP="00F657E0">
            <w:pPr>
              <w:pStyle w:val="ListParagraph"/>
              <w:numPr>
                <w:ilvl w:val="0"/>
                <w:numId w:val="16"/>
              </w:numPr>
              <w:spacing w:before="100" w:beforeAutospacing="1" w:after="100" w:afterAutospacing="1"/>
              <w:ind w:left="378" w:hanging="425"/>
              <w:rPr>
                <w:rFonts w:ascii="Arial" w:eastAsia="Times New Roman" w:hAnsi="Arial" w:cs="Arial"/>
              </w:rPr>
            </w:pPr>
            <w:r w:rsidRPr="00ED1604">
              <w:rPr>
                <w:rFonts w:ascii="Arial" w:eastAsia="Times New Roman" w:hAnsi="Arial" w:cs="Arial"/>
              </w:rPr>
              <w:t xml:space="preserve">Test and debug prior to the start of the training </w:t>
            </w:r>
          </w:p>
        </w:tc>
        <w:tc>
          <w:tcPr>
            <w:tcW w:w="1545" w:type="dxa"/>
          </w:tcPr>
          <w:p w14:paraId="5EE9A721" w14:textId="77777777" w:rsidR="00F657E0" w:rsidRPr="00ED1604" w:rsidRDefault="00F657E0" w:rsidP="004F3F91">
            <w:pPr>
              <w:rPr>
                <w:rFonts w:ascii="Arial" w:hAnsi="Arial" w:cs="Arial"/>
              </w:rPr>
            </w:pPr>
            <w:r w:rsidRPr="00ED1604">
              <w:rPr>
                <w:rFonts w:ascii="Arial" w:hAnsi="Arial" w:cs="Arial"/>
              </w:rPr>
              <w:t>Coders</w:t>
            </w:r>
          </w:p>
        </w:tc>
        <w:tc>
          <w:tcPr>
            <w:tcW w:w="1351" w:type="dxa"/>
          </w:tcPr>
          <w:p w14:paraId="44BD758E" w14:textId="77777777" w:rsidR="00F657E0" w:rsidRPr="00ED1604" w:rsidRDefault="00F657E0" w:rsidP="004F3F91">
            <w:pPr>
              <w:rPr>
                <w:rFonts w:ascii="Arial" w:hAnsi="Arial" w:cs="Arial"/>
              </w:rPr>
            </w:pPr>
            <w:r w:rsidRPr="00ED1604">
              <w:rPr>
                <w:rFonts w:ascii="Arial" w:hAnsi="Arial" w:cs="Arial"/>
              </w:rPr>
              <w:t xml:space="preserve">Dominik </w:t>
            </w:r>
            <w:proofErr w:type="spellStart"/>
            <w:r w:rsidRPr="00ED1604">
              <w:rPr>
                <w:rFonts w:ascii="Arial" w:hAnsi="Arial" w:cs="Arial"/>
              </w:rPr>
              <w:t>Dabrowski</w:t>
            </w:r>
            <w:proofErr w:type="spellEnd"/>
          </w:p>
        </w:tc>
      </w:tr>
      <w:tr w:rsidR="007720AE" w:rsidRPr="00ED1604" w14:paraId="638C542E" w14:textId="77777777" w:rsidTr="00953637">
        <w:tc>
          <w:tcPr>
            <w:tcW w:w="1450" w:type="dxa"/>
            <w:shd w:val="clear" w:color="auto" w:fill="auto"/>
          </w:tcPr>
          <w:p w14:paraId="6F372698" w14:textId="07B65BEB" w:rsidR="007720AE" w:rsidRPr="00ED1604" w:rsidRDefault="007720AE" w:rsidP="004F3F91">
            <w:pPr>
              <w:rPr>
                <w:rFonts w:ascii="Arial" w:hAnsi="Arial" w:cs="Arial"/>
              </w:rPr>
            </w:pPr>
            <w:r w:rsidRPr="00ED1604">
              <w:rPr>
                <w:rFonts w:ascii="Arial" w:hAnsi="Arial" w:cs="Arial"/>
              </w:rPr>
              <w:t>Pre-course environment set-up</w:t>
            </w:r>
          </w:p>
        </w:tc>
        <w:tc>
          <w:tcPr>
            <w:tcW w:w="1561" w:type="dxa"/>
            <w:shd w:val="clear" w:color="auto" w:fill="auto"/>
          </w:tcPr>
          <w:p w14:paraId="553367CA" w14:textId="77777777" w:rsidR="007720AE" w:rsidRDefault="008C318E" w:rsidP="004F3F91">
            <w:pPr>
              <w:rPr>
                <w:rFonts w:ascii="Arial" w:hAnsi="Arial" w:cs="Arial"/>
                <w:b/>
                <w:bCs/>
              </w:rPr>
            </w:pPr>
            <w:r w:rsidRPr="008C318E">
              <w:rPr>
                <w:rFonts w:ascii="Arial" w:hAnsi="Arial" w:cs="Arial"/>
                <w:b/>
                <w:bCs/>
              </w:rPr>
              <w:t>Environment Surgery</w:t>
            </w:r>
          </w:p>
          <w:p w14:paraId="31D07787" w14:textId="24EE7F40" w:rsidR="00E36B16" w:rsidRPr="008C318E" w:rsidRDefault="00D609C8" w:rsidP="004F3F91">
            <w:pPr>
              <w:rPr>
                <w:rFonts w:ascii="Arial" w:hAnsi="Arial" w:cs="Arial"/>
                <w:b/>
                <w:bCs/>
              </w:rPr>
            </w:pPr>
            <w:r>
              <w:rPr>
                <w:rFonts w:ascii="Arial" w:hAnsi="Arial" w:cs="Arial"/>
                <w:b/>
                <w:bCs/>
              </w:rPr>
              <w:t>Thu 2</w:t>
            </w:r>
            <w:r w:rsidRPr="00D609C8">
              <w:rPr>
                <w:rFonts w:ascii="Arial" w:hAnsi="Arial" w:cs="Arial"/>
                <w:b/>
                <w:bCs/>
                <w:vertAlign w:val="superscript"/>
              </w:rPr>
              <w:t>nd</w:t>
            </w:r>
            <w:r>
              <w:rPr>
                <w:rFonts w:ascii="Arial" w:hAnsi="Arial" w:cs="Arial"/>
                <w:b/>
                <w:bCs/>
              </w:rPr>
              <w:t xml:space="preserve"> Fe</w:t>
            </w:r>
            <w:r w:rsidR="003F5719">
              <w:rPr>
                <w:rFonts w:ascii="Arial" w:hAnsi="Arial" w:cs="Arial"/>
                <w:b/>
                <w:bCs/>
              </w:rPr>
              <w:t>b</w:t>
            </w:r>
          </w:p>
        </w:tc>
        <w:tc>
          <w:tcPr>
            <w:tcW w:w="8041" w:type="dxa"/>
            <w:shd w:val="clear" w:color="auto" w:fill="auto"/>
          </w:tcPr>
          <w:p w14:paraId="7651B26B" w14:textId="77777777" w:rsidR="007720AE" w:rsidRDefault="00FF48D5" w:rsidP="004F3F91">
            <w:pPr>
              <w:rPr>
                <w:rFonts w:ascii="Arial" w:hAnsi="Arial" w:cs="Arial"/>
              </w:rPr>
            </w:pPr>
            <w:r>
              <w:rPr>
                <w:rFonts w:ascii="Arial" w:hAnsi="Arial" w:cs="Arial"/>
              </w:rPr>
              <w:t xml:space="preserve">Meeting/Surgery to check </w:t>
            </w:r>
            <w:r w:rsidR="00EA3C29">
              <w:rPr>
                <w:rFonts w:ascii="Arial" w:hAnsi="Arial" w:cs="Arial"/>
              </w:rPr>
              <w:t xml:space="preserve">pre-course environment. </w:t>
            </w:r>
          </w:p>
          <w:p w14:paraId="48D9CDB7" w14:textId="77777777" w:rsidR="00EA3C29" w:rsidRDefault="00EA3C29" w:rsidP="004F3F91">
            <w:pPr>
              <w:rPr>
                <w:rFonts w:ascii="Arial" w:hAnsi="Arial" w:cs="Arial"/>
              </w:rPr>
            </w:pPr>
          </w:p>
          <w:p w14:paraId="25863582" w14:textId="44431CC3" w:rsidR="00EA3C29" w:rsidRPr="00EA3C29" w:rsidRDefault="00EA3C29" w:rsidP="004F3F91">
            <w:pPr>
              <w:rPr>
                <w:rFonts w:ascii="Arial" w:hAnsi="Arial" w:cs="Arial"/>
                <w:b/>
                <w:bCs/>
              </w:rPr>
            </w:pPr>
          </w:p>
        </w:tc>
        <w:tc>
          <w:tcPr>
            <w:tcW w:w="1545" w:type="dxa"/>
            <w:shd w:val="clear" w:color="auto" w:fill="auto"/>
          </w:tcPr>
          <w:p w14:paraId="28BF904C" w14:textId="77777777" w:rsidR="007720AE" w:rsidRPr="00ED1604" w:rsidRDefault="007720AE" w:rsidP="004F3F91">
            <w:pPr>
              <w:rPr>
                <w:rFonts w:ascii="Arial" w:hAnsi="Arial" w:cs="Arial"/>
              </w:rPr>
            </w:pPr>
          </w:p>
        </w:tc>
        <w:tc>
          <w:tcPr>
            <w:tcW w:w="1351" w:type="dxa"/>
            <w:shd w:val="clear" w:color="auto" w:fill="auto"/>
          </w:tcPr>
          <w:p w14:paraId="29E57A2A" w14:textId="5A9386DE" w:rsidR="007720AE" w:rsidRPr="00ED1604" w:rsidRDefault="008C318E" w:rsidP="004F3F91">
            <w:pPr>
              <w:rPr>
                <w:rFonts w:ascii="Arial" w:hAnsi="Arial" w:cs="Arial"/>
              </w:rPr>
            </w:pPr>
            <w:r w:rsidRPr="00ED1604">
              <w:rPr>
                <w:rFonts w:ascii="Arial" w:hAnsi="Arial" w:cs="Arial"/>
              </w:rPr>
              <w:t xml:space="preserve">Dominik </w:t>
            </w:r>
            <w:proofErr w:type="spellStart"/>
            <w:r w:rsidRPr="00ED1604">
              <w:rPr>
                <w:rFonts w:ascii="Arial" w:hAnsi="Arial" w:cs="Arial"/>
              </w:rPr>
              <w:t>Dabrowski</w:t>
            </w:r>
            <w:proofErr w:type="spellEnd"/>
          </w:p>
        </w:tc>
      </w:tr>
      <w:tr w:rsidR="00F657E0" w:rsidRPr="00ED1604" w14:paraId="5B60DA4B" w14:textId="77777777" w:rsidTr="004F3F91">
        <w:tc>
          <w:tcPr>
            <w:tcW w:w="13948" w:type="dxa"/>
            <w:gridSpan w:val="5"/>
            <w:shd w:val="clear" w:color="auto" w:fill="F4B083" w:themeFill="accent2" w:themeFillTint="99"/>
          </w:tcPr>
          <w:p w14:paraId="28D05530" w14:textId="479DFB4A" w:rsidR="00F657E0" w:rsidRPr="00E36B16" w:rsidRDefault="00E36B16" w:rsidP="004F3F91">
            <w:pPr>
              <w:rPr>
                <w:rFonts w:ascii="Arial" w:hAnsi="Arial" w:cs="Arial"/>
                <w:b/>
                <w:bCs/>
              </w:rPr>
            </w:pPr>
            <w:r w:rsidRPr="00E36B16">
              <w:rPr>
                <w:rFonts w:ascii="Arial" w:hAnsi="Arial" w:cs="Arial"/>
                <w:b/>
                <w:bCs/>
              </w:rPr>
              <w:lastRenderedPageBreak/>
              <w:t>Cap</w:t>
            </w:r>
            <w:r w:rsidR="006051C2">
              <w:rPr>
                <w:rFonts w:ascii="Arial" w:hAnsi="Arial" w:cs="Arial"/>
                <w:b/>
                <w:bCs/>
              </w:rPr>
              <w:t xml:space="preserve">ability </w:t>
            </w:r>
            <w:r w:rsidRPr="00E36B16">
              <w:rPr>
                <w:rFonts w:ascii="Arial" w:hAnsi="Arial" w:cs="Arial"/>
                <w:b/>
                <w:bCs/>
              </w:rPr>
              <w:t>Strengthening</w:t>
            </w:r>
            <w:r w:rsidR="006051C2">
              <w:rPr>
                <w:rFonts w:ascii="Arial" w:hAnsi="Arial" w:cs="Arial"/>
                <w:b/>
                <w:bCs/>
              </w:rPr>
              <w:t xml:space="preserve"> &amp; </w:t>
            </w:r>
            <w:r w:rsidRPr="00E36B16">
              <w:rPr>
                <w:rFonts w:ascii="Arial" w:hAnsi="Arial" w:cs="Arial"/>
                <w:b/>
                <w:bCs/>
              </w:rPr>
              <w:t>Project development</w:t>
            </w:r>
          </w:p>
        </w:tc>
      </w:tr>
      <w:tr w:rsidR="00F657E0" w:rsidRPr="00ED1604" w14:paraId="0578E9AB" w14:textId="77777777" w:rsidTr="00953637">
        <w:tc>
          <w:tcPr>
            <w:tcW w:w="1450" w:type="dxa"/>
          </w:tcPr>
          <w:p w14:paraId="2DA35081" w14:textId="77777777" w:rsidR="00F657E0" w:rsidRPr="00ED1604" w:rsidRDefault="00F657E0" w:rsidP="004F3F91">
            <w:pPr>
              <w:rPr>
                <w:rFonts w:ascii="Arial" w:hAnsi="Arial" w:cs="Arial"/>
              </w:rPr>
            </w:pPr>
            <w:r w:rsidRPr="00ED1604">
              <w:rPr>
                <w:rFonts w:ascii="Arial" w:hAnsi="Arial" w:cs="Arial"/>
              </w:rPr>
              <w:t>Module 1</w:t>
            </w:r>
          </w:p>
          <w:p w14:paraId="6D5435DC" w14:textId="77777777" w:rsidR="00F657E0" w:rsidRPr="00ED1604" w:rsidRDefault="00F657E0" w:rsidP="004F3F91">
            <w:pPr>
              <w:rPr>
                <w:rFonts w:ascii="Arial" w:hAnsi="Arial" w:cs="Arial"/>
              </w:rPr>
            </w:pPr>
          </w:p>
          <w:p w14:paraId="52A32052" w14:textId="77777777" w:rsidR="00F657E0" w:rsidRPr="00ED1604" w:rsidRDefault="00F657E0" w:rsidP="004F3F91">
            <w:pPr>
              <w:rPr>
                <w:rFonts w:ascii="Arial" w:hAnsi="Arial" w:cs="Arial"/>
              </w:rPr>
            </w:pPr>
            <w:r w:rsidRPr="00ED1604">
              <w:rPr>
                <w:rFonts w:ascii="Arial" w:hAnsi="Arial" w:cs="Arial"/>
              </w:rPr>
              <w:t>(</w:t>
            </w:r>
            <w:r w:rsidRPr="00ED1604">
              <w:rPr>
                <w:rFonts w:ascii="Arial" w:hAnsi="Arial" w:cs="Arial"/>
                <w:i/>
                <w:iCs/>
              </w:rPr>
              <w:t>2 hours)</w:t>
            </w:r>
          </w:p>
        </w:tc>
        <w:tc>
          <w:tcPr>
            <w:tcW w:w="1561" w:type="dxa"/>
          </w:tcPr>
          <w:p w14:paraId="4CE8FB43" w14:textId="0D418F77" w:rsidR="00F657E0" w:rsidRDefault="00595EA2" w:rsidP="004F3F91">
            <w:pPr>
              <w:rPr>
                <w:rFonts w:ascii="Arial" w:hAnsi="Arial" w:cs="Arial"/>
                <w:b/>
                <w:bCs/>
              </w:rPr>
            </w:pPr>
            <w:r>
              <w:rPr>
                <w:rFonts w:ascii="Arial" w:hAnsi="Arial" w:cs="Arial"/>
                <w:b/>
                <w:bCs/>
              </w:rPr>
              <w:t xml:space="preserve">Wed </w:t>
            </w:r>
            <w:r w:rsidR="008E6993">
              <w:rPr>
                <w:rFonts w:ascii="Arial" w:hAnsi="Arial" w:cs="Arial"/>
                <w:b/>
                <w:bCs/>
              </w:rPr>
              <w:t>8</w:t>
            </w:r>
            <w:r w:rsidR="008E6993" w:rsidRPr="008E6993">
              <w:rPr>
                <w:rFonts w:ascii="Arial" w:hAnsi="Arial" w:cs="Arial"/>
                <w:b/>
                <w:bCs/>
                <w:vertAlign w:val="superscript"/>
              </w:rPr>
              <w:t>th</w:t>
            </w:r>
            <w:r w:rsidR="008E6993">
              <w:rPr>
                <w:rFonts w:ascii="Arial" w:hAnsi="Arial" w:cs="Arial"/>
                <w:b/>
                <w:bCs/>
              </w:rPr>
              <w:t xml:space="preserve"> Feb 2023</w:t>
            </w:r>
          </w:p>
          <w:p w14:paraId="2D1B5182" w14:textId="77777777" w:rsidR="00156AF5" w:rsidRDefault="00156AF5" w:rsidP="004F3F91">
            <w:pPr>
              <w:rPr>
                <w:rFonts w:ascii="Arial" w:hAnsi="Arial" w:cs="Arial"/>
                <w:b/>
                <w:bCs/>
              </w:rPr>
            </w:pPr>
          </w:p>
          <w:p w14:paraId="03CE827D" w14:textId="77777777" w:rsidR="00595EA2" w:rsidRDefault="00595EA2" w:rsidP="004F3F91">
            <w:pPr>
              <w:rPr>
                <w:rFonts w:ascii="Arial" w:hAnsi="Arial" w:cs="Arial"/>
                <w:b/>
                <w:bCs/>
              </w:rPr>
            </w:pPr>
          </w:p>
          <w:p w14:paraId="571BDD1A" w14:textId="20FC22C4" w:rsidR="00595EA2" w:rsidRPr="00ED1604" w:rsidRDefault="00595EA2" w:rsidP="004F3F91">
            <w:pPr>
              <w:rPr>
                <w:rFonts w:ascii="Arial" w:hAnsi="Arial" w:cs="Arial"/>
                <w:b/>
                <w:bCs/>
              </w:rPr>
            </w:pPr>
          </w:p>
        </w:tc>
        <w:tc>
          <w:tcPr>
            <w:tcW w:w="8041" w:type="dxa"/>
          </w:tcPr>
          <w:p w14:paraId="62FE1D30" w14:textId="77777777" w:rsidR="00F657E0" w:rsidRDefault="00F657E0" w:rsidP="004F3F91">
            <w:pPr>
              <w:rPr>
                <w:rFonts w:ascii="Arial" w:hAnsi="Arial" w:cs="Arial"/>
                <w:b/>
                <w:bCs/>
              </w:rPr>
            </w:pPr>
            <w:r w:rsidRPr="00ED1604">
              <w:rPr>
                <w:rFonts w:ascii="Arial" w:hAnsi="Arial" w:cs="Arial"/>
                <w:b/>
                <w:bCs/>
              </w:rPr>
              <w:t>Introduction to web-scraping Prices</w:t>
            </w:r>
          </w:p>
          <w:p w14:paraId="659B5AAF" w14:textId="77777777" w:rsidR="00F657E0" w:rsidRPr="00ED1604" w:rsidRDefault="00F657E0" w:rsidP="00F657E0">
            <w:pPr>
              <w:pStyle w:val="ListParagraph"/>
              <w:numPr>
                <w:ilvl w:val="0"/>
                <w:numId w:val="17"/>
              </w:numPr>
              <w:rPr>
                <w:rFonts w:ascii="Arial" w:hAnsi="Arial" w:cs="Arial"/>
              </w:rPr>
            </w:pPr>
            <w:r w:rsidRPr="00ED1604">
              <w:rPr>
                <w:rFonts w:ascii="Arial" w:hAnsi="Arial" w:cs="Arial"/>
              </w:rPr>
              <w:t>Outline the basic requirements for web-scraping</w:t>
            </w:r>
          </w:p>
          <w:p w14:paraId="13F2D59A" w14:textId="77777777" w:rsidR="00F657E0" w:rsidRPr="00ED1604" w:rsidRDefault="00F657E0" w:rsidP="00F657E0">
            <w:pPr>
              <w:pStyle w:val="ListParagraph"/>
              <w:numPr>
                <w:ilvl w:val="0"/>
                <w:numId w:val="17"/>
              </w:numPr>
              <w:rPr>
                <w:rFonts w:ascii="Arial" w:hAnsi="Arial" w:cs="Arial"/>
              </w:rPr>
            </w:pPr>
            <w:r w:rsidRPr="00ED1604">
              <w:rPr>
                <w:rFonts w:ascii="Arial" w:hAnsi="Arial" w:cs="Arial"/>
              </w:rPr>
              <w:t>The requirements that must be in place (</w:t>
            </w:r>
            <w:proofErr w:type="spellStart"/>
            <w:proofErr w:type="gramStart"/>
            <w:r w:rsidRPr="00ED1604">
              <w:rPr>
                <w:rFonts w:ascii="Arial" w:hAnsi="Arial" w:cs="Arial"/>
              </w:rPr>
              <w:t>eg</w:t>
            </w:r>
            <w:proofErr w:type="spellEnd"/>
            <w:proofErr w:type="gramEnd"/>
            <w:r w:rsidRPr="00ED1604">
              <w:rPr>
                <w:rFonts w:ascii="Arial" w:hAnsi="Arial" w:cs="Arial"/>
              </w:rPr>
              <w:t xml:space="preserve"> ethical permissions and a sample / web addresses)</w:t>
            </w:r>
          </w:p>
          <w:p w14:paraId="65F9293E" w14:textId="77777777" w:rsidR="00F657E0" w:rsidRPr="002E7352" w:rsidRDefault="00F657E0" w:rsidP="00F657E0">
            <w:pPr>
              <w:pStyle w:val="ListParagraph"/>
              <w:numPr>
                <w:ilvl w:val="0"/>
                <w:numId w:val="17"/>
              </w:numPr>
              <w:rPr>
                <w:rFonts w:ascii="Arial" w:hAnsi="Arial" w:cs="Arial"/>
                <w:i/>
                <w:iCs/>
              </w:rPr>
            </w:pPr>
            <w:r w:rsidRPr="00ED1604">
              <w:rPr>
                <w:rFonts w:ascii="Arial" w:hAnsi="Arial" w:cs="Arial"/>
              </w:rPr>
              <w:t>Introduce concept and requirements for a strategy for price scraping</w:t>
            </w:r>
            <w:r>
              <w:rPr>
                <w:rFonts w:ascii="Arial" w:hAnsi="Arial" w:cs="Arial"/>
              </w:rPr>
              <w:t>:</w:t>
            </w:r>
          </w:p>
          <w:p w14:paraId="22B0277C" w14:textId="77777777" w:rsidR="00F657E0" w:rsidRPr="002E7352" w:rsidRDefault="00F657E0" w:rsidP="00F657E0">
            <w:pPr>
              <w:pStyle w:val="ListParagraph"/>
              <w:numPr>
                <w:ilvl w:val="0"/>
                <w:numId w:val="4"/>
              </w:numPr>
              <w:ind w:left="746"/>
              <w:rPr>
                <w:rFonts w:ascii="Arial" w:hAnsi="Arial" w:cs="Arial"/>
              </w:rPr>
            </w:pPr>
            <w:r w:rsidRPr="002E7352">
              <w:rPr>
                <w:rFonts w:ascii="Arial" w:hAnsi="Arial" w:cs="Arial"/>
              </w:rPr>
              <w:t>What areas of CPI do they want to improve?</w:t>
            </w:r>
          </w:p>
          <w:p w14:paraId="5AE79277" w14:textId="77777777" w:rsidR="00F657E0" w:rsidRPr="002E7352" w:rsidRDefault="00F657E0" w:rsidP="00F657E0">
            <w:pPr>
              <w:pStyle w:val="ListParagraph"/>
              <w:numPr>
                <w:ilvl w:val="0"/>
                <w:numId w:val="4"/>
              </w:numPr>
              <w:ind w:left="746"/>
              <w:rPr>
                <w:rFonts w:ascii="Arial" w:hAnsi="Arial" w:cs="Arial"/>
              </w:rPr>
            </w:pPr>
            <w:r w:rsidRPr="002E7352">
              <w:rPr>
                <w:rFonts w:ascii="Arial" w:hAnsi="Arial" w:cs="Arial"/>
              </w:rPr>
              <w:t>Which product groups, etc?</w:t>
            </w:r>
          </w:p>
          <w:p w14:paraId="00EAD7F2" w14:textId="77777777" w:rsidR="00F657E0" w:rsidRPr="002E7352" w:rsidRDefault="00F657E0" w:rsidP="00F657E0">
            <w:pPr>
              <w:pStyle w:val="ListParagraph"/>
              <w:numPr>
                <w:ilvl w:val="0"/>
                <w:numId w:val="4"/>
              </w:numPr>
              <w:ind w:left="746"/>
              <w:rPr>
                <w:rFonts w:ascii="Arial" w:hAnsi="Arial" w:cs="Arial"/>
              </w:rPr>
            </w:pPr>
            <w:r w:rsidRPr="002E7352">
              <w:rPr>
                <w:rFonts w:ascii="Arial" w:hAnsi="Arial" w:cs="Arial"/>
              </w:rPr>
              <w:t>What other information do you need?</w:t>
            </w:r>
          </w:p>
          <w:p w14:paraId="01FE5804" w14:textId="77777777" w:rsidR="00570201" w:rsidRPr="00ED1604" w:rsidRDefault="00570201" w:rsidP="00570201">
            <w:pPr>
              <w:pStyle w:val="ListParagraph"/>
              <w:numPr>
                <w:ilvl w:val="0"/>
                <w:numId w:val="4"/>
              </w:numPr>
              <w:rPr>
                <w:rFonts w:ascii="Arial" w:hAnsi="Arial" w:cs="Arial"/>
              </w:rPr>
            </w:pPr>
            <w:r w:rsidRPr="00ED1604">
              <w:rPr>
                <w:rFonts w:ascii="Arial" w:hAnsi="Arial" w:cs="Arial"/>
              </w:rPr>
              <w:t xml:space="preserve">Introduction to Methodology considerations – coverage, volume, </w:t>
            </w:r>
            <w:proofErr w:type="gramStart"/>
            <w:r w:rsidRPr="00ED1604">
              <w:rPr>
                <w:rFonts w:ascii="Arial" w:hAnsi="Arial" w:cs="Arial"/>
              </w:rPr>
              <w:t>adherence</w:t>
            </w:r>
            <w:proofErr w:type="gramEnd"/>
            <w:r w:rsidRPr="00ED1604">
              <w:rPr>
                <w:rFonts w:ascii="Arial" w:hAnsi="Arial" w:cs="Arial"/>
              </w:rPr>
              <w:t xml:space="preserve"> and </w:t>
            </w:r>
            <w:r>
              <w:rPr>
                <w:rFonts w:ascii="Arial" w:hAnsi="Arial" w:cs="Arial"/>
              </w:rPr>
              <w:t>integration with other data streams</w:t>
            </w:r>
          </w:p>
          <w:p w14:paraId="408290F6" w14:textId="77777777" w:rsidR="00F657E0" w:rsidRPr="00ED1604" w:rsidRDefault="00F657E0" w:rsidP="00F657E0">
            <w:pPr>
              <w:pStyle w:val="ListParagraph"/>
              <w:numPr>
                <w:ilvl w:val="0"/>
                <w:numId w:val="4"/>
              </w:numPr>
              <w:rPr>
                <w:rFonts w:ascii="Arial" w:hAnsi="Arial" w:cs="Arial"/>
              </w:rPr>
            </w:pPr>
            <w:r w:rsidRPr="00ED1604">
              <w:rPr>
                <w:rFonts w:ascii="Arial" w:hAnsi="Arial" w:cs="Arial"/>
              </w:rPr>
              <w:t>Leave the team with homework to undertake research and principles to consider when developing a strategy (using a strategy template)</w:t>
            </w:r>
          </w:p>
          <w:p w14:paraId="6C0007F4" w14:textId="63E1EB5C" w:rsidR="00F657E0" w:rsidRPr="002E7352" w:rsidRDefault="00953637" w:rsidP="00F657E0">
            <w:pPr>
              <w:pStyle w:val="ListParagraph"/>
              <w:numPr>
                <w:ilvl w:val="0"/>
                <w:numId w:val="4"/>
              </w:numPr>
              <w:rPr>
                <w:rFonts w:ascii="Arial" w:hAnsi="Arial" w:cs="Arial"/>
              </w:rPr>
            </w:pPr>
            <w:r>
              <w:rPr>
                <w:rFonts w:ascii="Arial" w:hAnsi="Arial" w:cs="Arial"/>
              </w:rPr>
              <w:t>A</w:t>
            </w:r>
            <w:r w:rsidR="00F657E0" w:rsidRPr="00ED1604">
              <w:rPr>
                <w:rFonts w:ascii="Arial" w:hAnsi="Arial" w:cs="Arial"/>
              </w:rPr>
              <w:t xml:space="preserve">ctivities to enable and inform </w:t>
            </w:r>
            <w:r w:rsidR="00F657E0" w:rsidRPr="00ED1604">
              <w:rPr>
                <w:rFonts w:ascii="Arial" w:hAnsi="Arial" w:cs="Arial"/>
                <w:b/>
                <w:bCs/>
              </w:rPr>
              <w:t>Module 5</w:t>
            </w:r>
            <w:r w:rsidR="00F657E0" w:rsidRPr="00ED1604">
              <w:rPr>
                <w:rFonts w:ascii="Arial" w:hAnsi="Arial" w:cs="Arial"/>
              </w:rPr>
              <w:t xml:space="preserve"> to go ahead</w:t>
            </w:r>
          </w:p>
        </w:tc>
        <w:tc>
          <w:tcPr>
            <w:tcW w:w="1545" w:type="dxa"/>
          </w:tcPr>
          <w:p w14:paraId="583E0CA2" w14:textId="77777777" w:rsidR="00F657E0" w:rsidRPr="00ED1604" w:rsidRDefault="00F657E0" w:rsidP="004F3F91">
            <w:pPr>
              <w:rPr>
                <w:rFonts w:ascii="Arial" w:hAnsi="Arial" w:cs="Arial"/>
              </w:rPr>
            </w:pPr>
            <w:r w:rsidRPr="00ED1604">
              <w:rPr>
                <w:rFonts w:ascii="Arial" w:hAnsi="Arial" w:cs="Arial"/>
              </w:rPr>
              <w:t>CPI experts within NSO</w:t>
            </w:r>
          </w:p>
        </w:tc>
        <w:tc>
          <w:tcPr>
            <w:tcW w:w="1351" w:type="dxa"/>
          </w:tcPr>
          <w:p w14:paraId="5F777964" w14:textId="413C3ABA" w:rsidR="00F657E0" w:rsidRPr="00ED1604" w:rsidRDefault="00F657E0" w:rsidP="004F3F91">
            <w:pPr>
              <w:rPr>
                <w:rFonts w:ascii="Arial" w:hAnsi="Arial" w:cs="Arial"/>
              </w:rPr>
            </w:pPr>
            <w:r w:rsidRPr="00ED1604">
              <w:rPr>
                <w:rFonts w:ascii="Arial" w:hAnsi="Arial" w:cs="Arial"/>
              </w:rPr>
              <w:t>Luigi Palumb</w:t>
            </w:r>
            <w:r w:rsidR="00241773">
              <w:rPr>
                <w:rFonts w:ascii="Arial" w:hAnsi="Arial" w:cs="Arial"/>
              </w:rPr>
              <w:t>o</w:t>
            </w:r>
          </w:p>
        </w:tc>
      </w:tr>
      <w:tr w:rsidR="00F657E0" w:rsidRPr="00ED1604" w14:paraId="3E79B9B2" w14:textId="77777777" w:rsidTr="00953637">
        <w:tc>
          <w:tcPr>
            <w:tcW w:w="1450" w:type="dxa"/>
          </w:tcPr>
          <w:p w14:paraId="0AA8EDA9" w14:textId="77777777" w:rsidR="00F657E0" w:rsidRPr="00ED1604" w:rsidRDefault="00F657E0" w:rsidP="004F3F91">
            <w:pPr>
              <w:rPr>
                <w:rFonts w:ascii="Arial" w:hAnsi="Arial" w:cs="Arial"/>
              </w:rPr>
            </w:pPr>
            <w:r w:rsidRPr="00ED1604">
              <w:rPr>
                <w:rFonts w:ascii="Arial" w:hAnsi="Arial" w:cs="Arial"/>
              </w:rPr>
              <w:t>Module 2</w:t>
            </w:r>
          </w:p>
          <w:p w14:paraId="0DB22A24" w14:textId="77777777" w:rsidR="00F657E0" w:rsidRPr="00ED1604" w:rsidRDefault="00F657E0" w:rsidP="004F3F91">
            <w:pPr>
              <w:rPr>
                <w:rFonts w:ascii="Arial" w:hAnsi="Arial" w:cs="Arial"/>
              </w:rPr>
            </w:pPr>
          </w:p>
          <w:p w14:paraId="07074DF8" w14:textId="77777777" w:rsidR="00F657E0" w:rsidRPr="00ED1604" w:rsidRDefault="00F657E0" w:rsidP="004F3F91">
            <w:pPr>
              <w:rPr>
                <w:rFonts w:ascii="Arial" w:hAnsi="Arial" w:cs="Arial"/>
              </w:rPr>
            </w:pPr>
            <w:r w:rsidRPr="00ED1604">
              <w:rPr>
                <w:rFonts w:ascii="Arial" w:hAnsi="Arial" w:cs="Arial"/>
              </w:rPr>
              <w:t>(2 hours)</w:t>
            </w:r>
          </w:p>
        </w:tc>
        <w:tc>
          <w:tcPr>
            <w:tcW w:w="1561" w:type="dxa"/>
          </w:tcPr>
          <w:p w14:paraId="45BB5172" w14:textId="77777777" w:rsidR="00F657E0" w:rsidRDefault="00595EA2" w:rsidP="004F3F91">
            <w:pPr>
              <w:rPr>
                <w:rFonts w:ascii="Arial" w:hAnsi="Arial" w:cs="Arial"/>
                <w:b/>
                <w:bCs/>
              </w:rPr>
            </w:pPr>
            <w:r>
              <w:rPr>
                <w:rFonts w:ascii="Arial" w:hAnsi="Arial" w:cs="Arial"/>
                <w:b/>
                <w:bCs/>
              </w:rPr>
              <w:t>Wed 15</w:t>
            </w:r>
            <w:r w:rsidRPr="00595EA2">
              <w:rPr>
                <w:rFonts w:ascii="Arial" w:hAnsi="Arial" w:cs="Arial"/>
                <w:b/>
                <w:bCs/>
                <w:vertAlign w:val="superscript"/>
              </w:rPr>
              <w:t>th</w:t>
            </w:r>
            <w:r>
              <w:rPr>
                <w:rFonts w:ascii="Arial" w:hAnsi="Arial" w:cs="Arial"/>
                <w:b/>
                <w:bCs/>
              </w:rPr>
              <w:t xml:space="preserve"> Feb 2023</w:t>
            </w:r>
          </w:p>
          <w:p w14:paraId="620D873D" w14:textId="77777777" w:rsidR="00595EA2" w:rsidRDefault="00595EA2" w:rsidP="004F3F91">
            <w:pPr>
              <w:rPr>
                <w:rFonts w:ascii="Arial" w:hAnsi="Arial" w:cs="Arial"/>
                <w:b/>
                <w:bCs/>
              </w:rPr>
            </w:pPr>
          </w:p>
          <w:p w14:paraId="3E46E0FC" w14:textId="5068E711" w:rsidR="00595EA2" w:rsidRPr="00ED1604" w:rsidRDefault="00595EA2" w:rsidP="004F3F91">
            <w:pPr>
              <w:rPr>
                <w:rFonts w:ascii="Arial" w:hAnsi="Arial" w:cs="Arial"/>
                <w:b/>
                <w:bCs/>
              </w:rPr>
            </w:pPr>
          </w:p>
        </w:tc>
        <w:tc>
          <w:tcPr>
            <w:tcW w:w="8041" w:type="dxa"/>
          </w:tcPr>
          <w:p w14:paraId="59064E4F" w14:textId="5069B4D8" w:rsidR="00F657E0" w:rsidRPr="00E36B16" w:rsidRDefault="00F657E0" w:rsidP="004F3F91">
            <w:pPr>
              <w:rPr>
                <w:rFonts w:ascii="Arial" w:hAnsi="Arial" w:cs="Arial"/>
                <w:b/>
                <w:bCs/>
              </w:rPr>
            </w:pPr>
            <w:r w:rsidRPr="00ED1604">
              <w:rPr>
                <w:rFonts w:ascii="Arial" w:hAnsi="Arial" w:cs="Arial"/>
                <w:b/>
                <w:bCs/>
              </w:rPr>
              <w:t>Agreeing web-scaping strategies</w:t>
            </w:r>
          </w:p>
          <w:p w14:paraId="1F9B54FA" w14:textId="043CFBC8" w:rsidR="002D0BF7" w:rsidRPr="00ED1604" w:rsidRDefault="002D0BF7" w:rsidP="002D0BF7">
            <w:pPr>
              <w:pStyle w:val="ListParagraph"/>
              <w:numPr>
                <w:ilvl w:val="0"/>
                <w:numId w:val="10"/>
              </w:numPr>
              <w:ind w:left="321"/>
              <w:rPr>
                <w:rFonts w:ascii="Arial" w:hAnsi="Arial" w:cs="Arial"/>
              </w:rPr>
            </w:pPr>
            <w:r>
              <w:rPr>
                <w:rFonts w:ascii="Arial" w:hAnsi="Arial" w:cs="Arial"/>
              </w:rPr>
              <w:t>Country teams to quickly present results from</w:t>
            </w:r>
            <w:r w:rsidRPr="00ED1604">
              <w:rPr>
                <w:rFonts w:ascii="Arial" w:hAnsi="Arial" w:cs="Arial"/>
              </w:rPr>
              <w:t xml:space="preserve"> the </w:t>
            </w:r>
            <w:r w:rsidR="005367B5">
              <w:rPr>
                <w:rFonts w:ascii="Arial" w:hAnsi="Arial" w:cs="Arial"/>
              </w:rPr>
              <w:t>pre-course work</w:t>
            </w:r>
          </w:p>
          <w:p w14:paraId="2517BF3B" w14:textId="77777777" w:rsidR="002D0BF7" w:rsidRDefault="002D0BF7" w:rsidP="002D0BF7">
            <w:pPr>
              <w:pStyle w:val="ListParagraph"/>
              <w:numPr>
                <w:ilvl w:val="0"/>
                <w:numId w:val="10"/>
              </w:numPr>
              <w:ind w:left="321"/>
              <w:rPr>
                <w:rFonts w:ascii="Arial" w:hAnsi="Arial" w:cs="Arial"/>
              </w:rPr>
            </w:pPr>
            <w:r w:rsidRPr="00ED1604">
              <w:rPr>
                <w:rFonts w:ascii="Arial" w:hAnsi="Arial" w:cs="Arial"/>
              </w:rPr>
              <w:t>Review country strategies with the aim of finalising</w:t>
            </w:r>
            <w:r>
              <w:rPr>
                <w:rFonts w:ascii="Arial" w:hAnsi="Arial" w:cs="Arial"/>
              </w:rPr>
              <w:t xml:space="preserve"> a roadmap</w:t>
            </w:r>
            <w:r w:rsidRPr="00ED1604">
              <w:rPr>
                <w:rFonts w:ascii="Arial" w:hAnsi="Arial" w:cs="Arial"/>
              </w:rPr>
              <w:t xml:space="preserve"> at the end of the session</w:t>
            </w:r>
          </w:p>
          <w:p w14:paraId="1B100E0E" w14:textId="77777777" w:rsidR="002D0BF7" w:rsidRDefault="002D0BF7" w:rsidP="002D0BF7">
            <w:pPr>
              <w:pStyle w:val="ListParagraph"/>
              <w:numPr>
                <w:ilvl w:val="0"/>
                <w:numId w:val="10"/>
              </w:numPr>
              <w:ind w:left="321"/>
              <w:rPr>
                <w:rFonts w:ascii="Arial" w:hAnsi="Arial" w:cs="Arial"/>
              </w:rPr>
            </w:pPr>
            <w:r>
              <w:rPr>
                <w:rFonts w:ascii="Arial" w:hAnsi="Arial" w:cs="Arial"/>
              </w:rPr>
              <w:t>Definition of a minimum viable pilot for each country team as outcome from the cooperation project, including:</w:t>
            </w:r>
          </w:p>
          <w:p w14:paraId="51F7FDD6" w14:textId="77777777" w:rsidR="002D0BF7" w:rsidRDefault="002D0BF7" w:rsidP="002D0BF7">
            <w:pPr>
              <w:pStyle w:val="ListParagraph"/>
              <w:numPr>
                <w:ilvl w:val="1"/>
                <w:numId w:val="10"/>
              </w:numPr>
              <w:rPr>
                <w:rFonts w:ascii="Arial" w:hAnsi="Arial" w:cs="Arial"/>
              </w:rPr>
            </w:pPr>
            <w:r>
              <w:rPr>
                <w:rFonts w:ascii="Arial" w:hAnsi="Arial" w:cs="Arial"/>
              </w:rPr>
              <w:t>Target data source(s)</w:t>
            </w:r>
          </w:p>
          <w:p w14:paraId="31D1D0E9" w14:textId="77777777" w:rsidR="002D0BF7" w:rsidRDefault="002D0BF7" w:rsidP="002D0BF7">
            <w:pPr>
              <w:pStyle w:val="ListParagraph"/>
              <w:numPr>
                <w:ilvl w:val="1"/>
                <w:numId w:val="10"/>
              </w:numPr>
              <w:rPr>
                <w:rFonts w:ascii="Arial" w:hAnsi="Arial" w:cs="Arial"/>
              </w:rPr>
            </w:pPr>
            <w:r>
              <w:rPr>
                <w:rFonts w:ascii="Arial" w:hAnsi="Arial" w:cs="Arial"/>
              </w:rPr>
              <w:t>Scraping schedule, data pipeline, and monitoring</w:t>
            </w:r>
          </w:p>
          <w:p w14:paraId="59485023" w14:textId="77777777" w:rsidR="002D0BF7" w:rsidRDefault="002D0BF7" w:rsidP="002D0BF7">
            <w:pPr>
              <w:pStyle w:val="ListParagraph"/>
              <w:numPr>
                <w:ilvl w:val="1"/>
                <w:numId w:val="10"/>
              </w:numPr>
              <w:rPr>
                <w:rFonts w:ascii="Arial" w:hAnsi="Arial" w:cs="Arial"/>
              </w:rPr>
            </w:pPr>
            <w:r>
              <w:rPr>
                <w:rFonts w:ascii="Arial" w:hAnsi="Arial" w:cs="Arial"/>
              </w:rPr>
              <w:t>Final data product</w:t>
            </w:r>
          </w:p>
          <w:p w14:paraId="5D132A2F" w14:textId="3E7AE115" w:rsidR="00F657E0" w:rsidRPr="002D0BF7" w:rsidRDefault="002D0BF7" w:rsidP="002D0BF7">
            <w:pPr>
              <w:pStyle w:val="ListParagraph"/>
              <w:numPr>
                <w:ilvl w:val="1"/>
                <w:numId w:val="10"/>
              </w:numPr>
              <w:rPr>
                <w:rFonts w:ascii="Arial" w:hAnsi="Arial" w:cs="Arial"/>
              </w:rPr>
            </w:pPr>
            <w:r>
              <w:rPr>
                <w:rFonts w:ascii="Arial" w:hAnsi="Arial" w:cs="Arial"/>
              </w:rPr>
              <w:t>Project documentation</w:t>
            </w:r>
          </w:p>
        </w:tc>
        <w:tc>
          <w:tcPr>
            <w:tcW w:w="1545" w:type="dxa"/>
          </w:tcPr>
          <w:p w14:paraId="4346262A" w14:textId="77777777" w:rsidR="00F657E0" w:rsidRPr="00ED1604" w:rsidRDefault="00F657E0" w:rsidP="004F3F91">
            <w:pPr>
              <w:rPr>
                <w:rFonts w:ascii="Arial" w:hAnsi="Arial" w:cs="Arial"/>
              </w:rPr>
            </w:pPr>
            <w:r w:rsidRPr="00ED1604">
              <w:rPr>
                <w:rFonts w:ascii="Arial" w:hAnsi="Arial" w:cs="Arial"/>
              </w:rPr>
              <w:t>CPI experts within NSO</w:t>
            </w:r>
          </w:p>
        </w:tc>
        <w:tc>
          <w:tcPr>
            <w:tcW w:w="1351" w:type="dxa"/>
          </w:tcPr>
          <w:p w14:paraId="7532F1F8" w14:textId="770988E1" w:rsidR="00F657E0" w:rsidRPr="00ED1604" w:rsidRDefault="00F657E0" w:rsidP="004F3F91">
            <w:pPr>
              <w:rPr>
                <w:rFonts w:ascii="Arial" w:hAnsi="Arial" w:cs="Arial"/>
              </w:rPr>
            </w:pPr>
            <w:r w:rsidRPr="00ED1604">
              <w:rPr>
                <w:rFonts w:ascii="Arial" w:hAnsi="Arial" w:cs="Arial"/>
              </w:rPr>
              <w:t>Luigi Palumb</w:t>
            </w:r>
            <w:r w:rsidR="00241773">
              <w:rPr>
                <w:rFonts w:ascii="Arial" w:hAnsi="Arial" w:cs="Arial"/>
              </w:rPr>
              <w:t>o</w:t>
            </w:r>
          </w:p>
        </w:tc>
      </w:tr>
      <w:tr w:rsidR="00F657E0" w:rsidRPr="00ED1604" w14:paraId="7AB3A345" w14:textId="77777777" w:rsidTr="00953637">
        <w:tc>
          <w:tcPr>
            <w:tcW w:w="1450" w:type="dxa"/>
          </w:tcPr>
          <w:p w14:paraId="5ED5AC37" w14:textId="77777777" w:rsidR="00F657E0" w:rsidRPr="00ED1604" w:rsidRDefault="00F657E0" w:rsidP="004F3F91">
            <w:pPr>
              <w:rPr>
                <w:rFonts w:ascii="Arial" w:hAnsi="Arial" w:cs="Arial"/>
              </w:rPr>
            </w:pPr>
            <w:r w:rsidRPr="00ED1604">
              <w:rPr>
                <w:rFonts w:ascii="Arial" w:hAnsi="Arial" w:cs="Arial"/>
              </w:rPr>
              <w:t>Module 3</w:t>
            </w:r>
          </w:p>
          <w:p w14:paraId="463CAFEB" w14:textId="77777777" w:rsidR="00F657E0" w:rsidRPr="00ED1604" w:rsidRDefault="00F657E0" w:rsidP="004F3F91">
            <w:pPr>
              <w:rPr>
                <w:rFonts w:ascii="Arial" w:hAnsi="Arial" w:cs="Arial"/>
              </w:rPr>
            </w:pPr>
          </w:p>
          <w:p w14:paraId="2135A077" w14:textId="7EC1DE26" w:rsidR="00F657E0" w:rsidRPr="00ED1604" w:rsidRDefault="00F657E0" w:rsidP="004F3F91">
            <w:pPr>
              <w:rPr>
                <w:rFonts w:ascii="Arial" w:hAnsi="Arial" w:cs="Arial"/>
                <w:i/>
                <w:iCs/>
              </w:rPr>
            </w:pPr>
            <w:r w:rsidRPr="00ED1604">
              <w:rPr>
                <w:rFonts w:ascii="Arial" w:hAnsi="Arial" w:cs="Arial"/>
                <w:i/>
                <w:iCs/>
              </w:rPr>
              <w:t>(3 x 3</w:t>
            </w:r>
            <w:r w:rsidR="00563B19">
              <w:rPr>
                <w:rFonts w:ascii="Arial" w:hAnsi="Arial" w:cs="Arial"/>
                <w:i/>
                <w:iCs/>
              </w:rPr>
              <w:t>-</w:t>
            </w:r>
            <w:r w:rsidRPr="00ED1604">
              <w:rPr>
                <w:rFonts w:ascii="Arial" w:hAnsi="Arial" w:cs="Arial"/>
                <w:i/>
                <w:iCs/>
              </w:rPr>
              <w:t>hour sessions)</w:t>
            </w:r>
          </w:p>
        </w:tc>
        <w:tc>
          <w:tcPr>
            <w:tcW w:w="1561" w:type="dxa"/>
          </w:tcPr>
          <w:p w14:paraId="1AF90A9C" w14:textId="77777777" w:rsidR="00F657E0" w:rsidRDefault="00156AF5" w:rsidP="004F3F91">
            <w:pPr>
              <w:rPr>
                <w:rFonts w:ascii="Arial" w:hAnsi="Arial" w:cs="Arial"/>
                <w:b/>
                <w:bCs/>
              </w:rPr>
            </w:pPr>
            <w:r>
              <w:rPr>
                <w:rFonts w:ascii="Arial" w:hAnsi="Arial" w:cs="Arial"/>
                <w:b/>
                <w:bCs/>
              </w:rPr>
              <w:t>W</w:t>
            </w:r>
            <w:r w:rsidR="00563B19">
              <w:rPr>
                <w:rFonts w:ascii="Arial" w:hAnsi="Arial" w:cs="Arial"/>
                <w:b/>
                <w:bCs/>
              </w:rPr>
              <w:t>/c 20</w:t>
            </w:r>
            <w:r w:rsidR="00563B19" w:rsidRPr="00563B19">
              <w:rPr>
                <w:rFonts w:ascii="Arial" w:hAnsi="Arial" w:cs="Arial"/>
                <w:b/>
                <w:bCs/>
                <w:vertAlign w:val="superscript"/>
              </w:rPr>
              <w:t>th</w:t>
            </w:r>
            <w:r w:rsidR="00563B19">
              <w:rPr>
                <w:rFonts w:ascii="Arial" w:hAnsi="Arial" w:cs="Arial"/>
                <w:b/>
                <w:bCs/>
              </w:rPr>
              <w:t xml:space="preserve"> Feb </w:t>
            </w:r>
          </w:p>
          <w:p w14:paraId="545B0718" w14:textId="77777777" w:rsidR="008327C0" w:rsidRDefault="008327C0" w:rsidP="004F3F91">
            <w:pPr>
              <w:rPr>
                <w:rFonts w:ascii="Arial" w:hAnsi="Arial" w:cs="Arial"/>
                <w:b/>
                <w:bCs/>
              </w:rPr>
            </w:pPr>
          </w:p>
          <w:p w14:paraId="3C316710" w14:textId="68CE4605" w:rsidR="00020483" w:rsidRPr="00EE4040" w:rsidRDefault="00020483" w:rsidP="00020483">
            <w:pPr>
              <w:rPr>
                <w:rFonts w:ascii="Arial" w:hAnsi="Arial" w:cs="Arial"/>
                <w:i/>
                <w:iCs/>
              </w:rPr>
            </w:pPr>
            <w:r w:rsidRPr="00EE4040">
              <w:rPr>
                <w:rFonts w:ascii="Arial" w:hAnsi="Arial" w:cs="Arial"/>
                <w:i/>
                <w:iCs/>
              </w:rPr>
              <w:t xml:space="preserve">Mon 20 Feb </w:t>
            </w:r>
          </w:p>
          <w:p w14:paraId="4E4BA661" w14:textId="4C610E40" w:rsidR="00020483" w:rsidRPr="00EE4040" w:rsidRDefault="00020483" w:rsidP="00020483">
            <w:pPr>
              <w:rPr>
                <w:rFonts w:ascii="Arial" w:hAnsi="Arial" w:cs="Arial"/>
                <w:i/>
                <w:iCs/>
              </w:rPr>
            </w:pPr>
            <w:r w:rsidRPr="00EE4040">
              <w:rPr>
                <w:rFonts w:ascii="Arial" w:hAnsi="Arial" w:cs="Arial"/>
                <w:i/>
                <w:iCs/>
              </w:rPr>
              <w:t xml:space="preserve">Wed 22 Feb </w:t>
            </w:r>
          </w:p>
          <w:p w14:paraId="00B24F72" w14:textId="77777777" w:rsidR="00E57BCA" w:rsidRPr="00EE4040" w:rsidRDefault="00020483" w:rsidP="004F3F91">
            <w:pPr>
              <w:rPr>
                <w:rFonts w:ascii="Arial" w:hAnsi="Arial" w:cs="Arial"/>
                <w:i/>
                <w:iCs/>
              </w:rPr>
            </w:pPr>
            <w:r w:rsidRPr="00EE4040">
              <w:rPr>
                <w:rFonts w:ascii="Arial" w:hAnsi="Arial" w:cs="Arial"/>
                <w:i/>
                <w:iCs/>
              </w:rPr>
              <w:t xml:space="preserve">Fri 24 Feb </w:t>
            </w:r>
          </w:p>
          <w:p w14:paraId="2159C3C2" w14:textId="5A1F5FFD" w:rsidR="008327C0" w:rsidRPr="00020483" w:rsidRDefault="00020483" w:rsidP="004F3F91">
            <w:pPr>
              <w:rPr>
                <w:rFonts w:ascii="Arial" w:hAnsi="Arial" w:cs="Arial"/>
                <w:i/>
                <w:iCs/>
                <w:highlight w:val="yellow"/>
              </w:rPr>
            </w:pPr>
            <w:r w:rsidRPr="00EE4040">
              <w:rPr>
                <w:rFonts w:ascii="Arial" w:hAnsi="Arial" w:cs="Arial"/>
                <w:i/>
                <w:iCs/>
              </w:rPr>
              <w:t>13:00 – 16:00 CET</w:t>
            </w:r>
          </w:p>
        </w:tc>
        <w:tc>
          <w:tcPr>
            <w:tcW w:w="8041" w:type="dxa"/>
          </w:tcPr>
          <w:p w14:paraId="0BB7AABE" w14:textId="77777777" w:rsidR="00F657E0" w:rsidRDefault="00F657E0" w:rsidP="004F3F91">
            <w:pPr>
              <w:rPr>
                <w:rFonts w:ascii="Arial" w:hAnsi="Arial" w:cs="Arial"/>
                <w:b/>
                <w:bCs/>
              </w:rPr>
            </w:pPr>
            <w:r w:rsidRPr="00ED1604">
              <w:rPr>
                <w:rFonts w:ascii="Arial" w:hAnsi="Arial" w:cs="Arial"/>
                <w:b/>
                <w:bCs/>
              </w:rPr>
              <w:t>Introduction to Python</w:t>
            </w:r>
          </w:p>
          <w:p w14:paraId="0C739206" w14:textId="291F5B2B" w:rsidR="001F59AD" w:rsidRPr="00D609C8" w:rsidRDefault="001F59AD" w:rsidP="00F657E0">
            <w:pPr>
              <w:pStyle w:val="ListParagraph"/>
              <w:numPr>
                <w:ilvl w:val="0"/>
                <w:numId w:val="3"/>
              </w:numPr>
              <w:rPr>
                <w:rFonts w:ascii="Arial" w:hAnsi="Arial" w:cs="Arial"/>
              </w:rPr>
            </w:pPr>
            <w:proofErr w:type="spellStart"/>
            <w:r w:rsidRPr="00D609C8">
              <w:rPr>
                <w:rFonts w:ascii="Arial" w:hAnsi="Arial" w:cs="Arial"/>
              </w:rPr>
              <w:t>Github</w:t>
            </w:r>
            <w:proofErr w:type="spellEnd"/>
            <w:r w:rsidRPr="00D609C8">
              <w:rPr>
                <w:rFonts w:ascii="Arial" w:hAnsi="Arial" w:cs="Arial"/>
              </w:rPr>
              <w:t xml:space="preserve"> </w:t>
            </w:r>
            <w:r w:rsidR="00274FCF" w:rsidRPr="00D609C8">
              <w:rPr>
                <w:rFonts w:ascii="Arial" w:hAnsi="Arial" w:cs="Arial"/>
              </w:rPr>
              <w:t>–</w:t>
            </w:r>
            <w:r w:rsidRPr="00D609C8">
              <w:rPr>
                <w:rFonts w:ascii="Arial" w:hAnsi="Arial" w:cs="Arial"/>
              </w:rPr>
              <w:t xml:space="preserve"> </w:t>
            </w:r>
            <w:r w:rsidR="00274FCF" w:rsidRPr="00D609C8">
              <w:rPr>
                <w:rFonts w:ascii="Arial" w:hAnsi="Arial" w:cs="Arial"/>
              </w:rPr>
              <w:t>platform for sharing and storing</w:t>
            </w:r>
            <w:r w:rsidR="005367B5">
              <w:rPr>
                <w:rFonts w:ascii="Arial" w:hAnsi="Arial" w:cs="Arial"/>
              </w:rPr>
              <w:t xml:space="preserve"> (Luigi – 20</w:t>
            </w:r>
            <w:r w:rsidR="005367B5" w:rsidRPr="005367B5">
              <w:rPr>
                <w:rFonts w:ascii="Arial" w:hAnsi="Arial" w:cs="Arial"/>
                <w:vertAlign w:val="superscript"/>
              </w:rPr>
              <w:t>th</w:t>
            </w:r>
            <w:r w:rsidR="005367B5">
              <w:rPr>
                <w:rFonts w:ascii="Arial" w:hAnsi="Arial" w:cs="Arial"/>
              </w:rPr>
              <w:t xml:space="preserve"> Feb)</w:t>
            </w:r>
          </w:p>
          <w:p w14:paraId="38870856" w14:textId="4768A73B" w:rsidR="00F657E0" w:rsidRPr="00ED1604" w:rsidRDefault="00563B19" w:rsidP="00F657E0">
            <w:pPr>
              <w:pStyle w:val="ListParagraph"/>
              <w:numPr>
                <w:ilvl w:val="0"/>
                <w:numId w:val="3"/>
              </w:numPr>
              <w:rPr>
                <w:rFonts w:ascii="Arial" w:hAnsi="Arial" w:cs="Arial"/>
              </w:rPr>
            </w:pPr>
            <w:r>
              <w:rPr>
                <w:rFonts w:ascii="Arial" w:hAnsi="Arial" w:cs="Arial"/>
              </w:rPr>
              <w:t>The</w:t>
            </w:r>
            <w:r w:rsidR="00F657E0" w:rsidRPr="00ED1604">
              <w:rPr>
                <w:rFonts w:ascii="Arial" w:hAnsi="Arial" w:cs="Arial"/>
              </w:rPr>
              <w:t xml:space="preserve"> basic foundations of python</w:t>
            </w:r>
            <w:r w:rsidR="005367B5">
              <w:rPr>
                <w:rFonts w:ascii="Arial" w:hAnsi="Arial" w:cs="Arial"/>
              </w:rPr>
              <w:t xml:space="preserve"> (Dominik)</w:t>
            </w:r>
          </w:p>
          <w:p w14:paraId="2F5791AD" w14:textId="77777777" w:rsidR="00F657E0" w:rsidRPr="00ED1604" w:rsidRDefault="00F657E0" w:rsidP="00F657E0">
            <w:pPr>
              <w:pStyle w:val="ListParagraph"/>
              <w:numPr>
                <w:ilvl w:val="0"/>
                <w:numId w:val="3"/>
              </w:numPr>
              <w:rPr>
                <w:rFonts w:ascii="Arial" w:hAnsi="Arial" w:cs="Arial"/>
              </w:rPr>
            </w:pPr>
            <w:r w:rsidRPr="00ED1604">
              <w:rPr>
                <w:rFonts w:ascii="Arial" w:hAnsi="Arial" w:cs="Arial"/>
              </w:rPr>
              <w:t>Leave with exercises to cement learning</w:t>
            </w:r>
          </w:p>
          <w:p w14:paraId="4D7C69CC" w14:textId="6FAD3D45" w:rsidR="008327C0" w:rsidRPr="006051C2" w:rsidRDefault="00F657E0" w:rsidP="008327C0">
            <w:pPr>
              <w:pStyle w:val="ListParagraph"/>
              <w:numPr>
                <w:ilvl w:val="0"/>
                <w:numId w:val="3"/>
              </w:numPr>
              <w:rPr>
                <w:rFonts w:ascii="Arial" w:hAnsi="Arial" w:cs="Arial"/>
              </w:rPr>
            </w:pPr>
            <w:r w:rsidRPr="00ED1604">
              <w:rPr>
                <w:rFonts w:ascii="Arial" w:hAnsi="Arial" w:cs="Arial"/>
              </w:rPr>
              <w:t>Provide an ad-hoc mentoring service over the next t</w:t>
            </w:r>
            <w:r w:rsidR="007D3E55">
              <w:rPr>
                <w:rFonts w:ascii="Arial" w:hAnsi="Arial" w:cs="Arial"/>
              </w:rPr>
              <w:t>hree</w:t>
            </w:r>
            <w:r w:rsidRPr="00ED1604">
              <w:rPr>
                <w:rFonts w:ascii="Arial" w:hAnsi="Arial" w:cs="Arial"/>
              </w:rPr>
              <w:t xml:space="preserve"> weeks for questions or assistance</w:t>
            </w:r>
          </w:p>
        </w:tc>
        <w:tc>
          <w:tcPr>
            <w:tcW w:w="1545" w:type="dxa"/>
          </w:tcPr>
          <w:p w14:paraId="38F389AE" w14:textId="77777777" w:rsidR="00F657E0" w:rsidRPr="00ED1604" w:rsidRDefault="00F657E0" w:rsidP="004F3F91">
            <w:pPr>
              <w:rPr>
                <w:rFonts w:ascii="Arial" w:hAnsi="Arial" w:cs="Arial"/>
              </w:rPr>
            </w:pPr>
            <w:r w:rsidRPr="00ED1604">
              <w:rPr>
                <w:rFonts w:ascii="Arial" w:hAnsi="Arial" w:cs="Arial"/>
              </w:rPr>
              <w:t>Coders</w:t>
            </w:r>
          </w:p>
        </w:tc>
        <w:tc>
          <w:tcPr>
            <w:tcW w:w="1351" w:type="dxa"/>
          </w:tcPr>
          <w:p w14:paraId="71F5B87E" w14:textId="6B23F078" w:rsidR="00F657E0" w:rsidRPr="00ED1604" w:rsidRDefault="00F657E0" w:rsidP="004F3F91">
            <w:pPr>
              <w:rPr>
                <w:rFonts w:ascii="Arial" w:hAnsi="Arial" w:cs="Arial"/>
              </w:rPr>
            </w:pPr>
            <w:r w:rsidRPr="00ED1604">
              <w:rPr>
                <w:rFonts w:ascii="Arial" w:hAnsi="Arial" w:cs="Arial"/>
              </w:rPr>
              <w:t xml:space="preserve">Dominik </w:t>
            </w:r>
            <w:proofErr w:type="spellStart"/>
            <w:r w:rsidRPr="00ED1604">
              <w:rPr>
                <w:rFonts w:ascii="Arial" w:hAnsi="Arial" w:cs="Arial"/>
              </w:rPr>
              <w:t>Dabrowski</w:t>
            </w:r>
            <w:proofErr w:type="spellEnd"/>
            <w:r w:rsidR="00241773">
              <w:rPr>
                <w:rFonts w:ascii="Arial" w:hAnsi="Arial" w:cs="Arial"/>
              </w:rPr>
              <w:t xml:space="preserve"> + Luigi Palumbo</w:t>
            </w:r>
          </w:p>
        </w:tc>
      </w:tr>
      <w:tr w:rsidR="00F657E0" w:rsidRPr="00ED1604" w14:paraId="4C7A44EC" w14:textId="77777777" w:rsidTr="00953637">
        <w:tc>
          <w:tcPr>
            <w:tcW w:w="1450" w:type="dxa"/>
          </w:tcPr>
          <w:p w14:paraId="588B84AD" w14:textId="77777777" w:rsidR="00F657E0" w:rsidRPr="00ED1604" w:rsidRDefault="00F657E0" w:rsidP="004F3F91">
            <w:pPr>
              <w:rPr>
                <w:rFonts w:ascii="Arial" w:hAnsi="Arial" w:cs="Arial"/>
              </w:rPr>
            </w:pPr>
            <w:r w:rsidRPr="00ED1604">
              <w:rPr>
                <w:rFonts w:ascii="Arial" w:hAnsi="Arial" w:cs="Arial"/>
              </w:rPr>
              <w:lastRenderedPageBreak/>
              <w:t>Module 4</w:t>
            </w:r>
          </w:p>
          <w:p w14:paraId="7B6DCF5D" w14:textId="77777777" w:rsidR="00F657E0" w:rsidRPr="00ED1604" w:rsidRDefault="00F657E0" w:rsidP="004F3F91">
            <w:pPr>
              <w:rPr>
                <w:rFonts w:ascii="Arial" w:hAnsi="Arial" w:cs="Arial"/>
              </w:rPr>
            </w:pPr>
          </w:p>
          <w:p w14:paraId="3EB91FEA" w14:textId="48BE873A" w:rsidR="00F657E0" w:rsidRPr="00ED1604" w:rsidRDefault="00F657E0" w:rsidP="004F3F91">
            <w:pPr>
              <w:rPr>
                <w:rFonts w:ascii="Arial" w:hAnsi="Arial" w:cs="Arial"/>
                <w:i/>
                <w:iCs/>
              </w:rPr>
            </w:pPr>
            <w:r w:rsidRPr="00ED1604">
              <w:rPr>
                <w:rFonts w:ascii="Arial" w:hAnsi="Arial" w:cs="Arial"/>
                <w:i/>
                <w:iCs/>
              </w:rPr>
              <w:t>(3 x 3</w:t>
            </w:r>
            <w:r w:rsidR="006051C2">
              <w:rPr>
                <w:rFonts w:ascii="Arial" w:hAnsi="Arial" w:cs="Arial"/>
                <w:i/>
                <w:iCs/>
              </w:rPr>
              <w:t>-</w:t>
            </w:r>
            <w:r w:rsidRPr="00ED1604">
              <w:rPr>
                <w:rFonts w:ascii="Arial" w:hAnsi="Arial" w:cs="Arial"/>
                <w:i/>
                <w:iCs/>
              </w:rPr>
              <w:t>hour sessions)</w:t>
            </w:r>
          </w:p>
        </w:tc>
        <w:tc>
          <w:tcPr>
            <w:tcW w:w="1561" w:type="dxa"/>
          </w:tcPr>
          <w:p w14:paraId="025866B6" w14:textId="052DEE09" w:rsidR="00F657E0" w:rsidRDefault="00A92160" w:rsidP="004F3F91">
            <w:pPr>
              <w:rPr>
                <w:rFonts w:ascii="Arial" w:hAnsi="Arial" w:cs="Arial"/>
                <w:b/>
                <w:bCs/>
              </w:rPr>
            </w:pPr>
            <w:r>
              <w:rPr>
                <w:rFonts w:ascii="Arial" w:hAnsi="Arial" w:cs="Arial"/>
                <w:b/>
                <w:bCs/>
              </w:rPr>
              <w:t xml:space="preserve">W/c </w:t>
            </w:r>
            <w:r w:rsidR="00E57BCA">
              <w:rPr>
                <w:rFonts w:ascii="Arial" w:hAnsi="Arial" w:cs="Arial"/>
                <w:b/>
                <w:bCs/>
              </w:rPr>
              <w:t>13</w:t>
            </w:r>
            <w:r w:rsidR="00E57BCA" w:rsidRPr="00E57BCA">
              <w:rPr>
                <w:rFonts w:ascii="Arial" w:hAnsi="Arial" w:cs="Arial"/>
                <w:b/>
                <w:bCs/>
                <w:vertAlign w:val="superscript"/>
              </w:rPr>
              <w:t>th</w:t>
            </w:r>
            <w:r w:rsidR="00E57BCA">
              <w:rPr>
                <w:rFonts w:ascii="Arial" w:hAnsi="Arial" w:cs="Arial"/>
                <w:b/>
                <w:bCs/>
              </w:rPr>
              <w:t xml:space="preserve"> Mar</w:t>
            </w:r>
          </w:p>
          <w:p w14:paraId="0FFCF4A2" w14:textId="77777777" w:rsidR="00E57BCA" w:rsidRDefault="00E57BCA" w:rsidP="004F3F91">
            <w:pPr>
              <w:rPr>
                <w:rFonts w:ascii="Arial" w:hAnsi="Arial" w:cs="Arial"/>
                <w:i/>
                <w:iCs/>
                <w:highlight w:val="yellow"/>
              </w:rPr>
            </w:pPr>
          </w:p>
          <w:p w14:paraId="73C11756" w14:textId="2C165099" w:rsidR="000E042A" w:rsidRPr="00EE4040" w:rsidRDefault="000E042A" w:rsidP="000E042A">
            <w:pPr>
              <w:rPr>
                <w:rFonts w:ascii="Arial" w:hAnsi="Arial" w:cs="Arial"/>
                <w:i/>
                <w:iCs/>
              </w:rPr>
            </w:pPr>
            <w:r w:rsidRPr="00EE4040">
              <w:rPr>
                <w:rFonts w:ascii="Arial" w:hAnsi="Arial" w:cs="Arial"/>
                <w:i/>
                <w:iCs/>
              </w:rPr>
              <w:t xml:space="preserve">Mon 13 Mar </w:t>
            </w:r>
          </w:p>
          <w:p w14:paraId="51A9383A" w14:textId="6F1ECECD" w:rsidR="000E042A" w:rsidRPr="00EE4040" w:rsidRDefault="000E042A" w:rsidP="000E042A">
            <w:pPr>
              <w:rPr>
                <w:rFonts w:ascii="Arial" w:hAnsi="Arial" w:cs="Arial"/>
                <w:i/>
                <w:iCs/>
              </w:rPr>
            </w:pPr>
            <w:r w:rsidRPr="00EE4040">
              <w:rPr>
                <w:rFonts w:ascii="Arial" w:hAnsi="Arial" w:cs="Arial"/>
                <w:i/>
                <w:iCs/>
              </w:rPr>
              <w:t xml:space="preserve">Wed 15 Mar </w:t>
            </w:r>
          </w:p>
          <w:p w14:paraId="4E07D253" w14:textId="0BF08AC8" w:rsidR="00E57BCA" w:rsidRPr="00EE4040" w:rsidRDefault="000E042A" w:rsidP="000E042A">
            <w:pPr>
              <w:rPr>
                <w:rFonts w:ascii="Arial" w:hAnsi="Arial" w:cs="Arial"/>
                <w:i/>
                <w:iCs/>
              </w:rPr>
            </w:pPr>
            <w:r w:rsidRPr="00EE4040">
              <w:rPr>
                <w:rFonts w:ascii="Arial" w:hAnsi="Arial" w:cs="Arial"/>
                <w:i/>
                <w:iCs/>
              </w:rPr>
              <w:t xml:space="preserve">Fri 17 Mar </w:t>
            </w:r>
          </w:p>
          <w:p w14:paraId="6EDEAC7E" w14:textId="77777777" w:rsidR="00E57BCA" w:rsidRPr="00EE4040" w:rsidRDefault="00E57BCA" w:rsidP="004F3F91">
            <w:pPr>
              <w:rPr>
                <w:rFonts w:ascii="Arial" w:hAnsi="Arial" w:cs="Arial"/>
                <w:i/>
                <w:iCs/>
              </w:rPr>
            </w:pPr>
          </w:p>
          <w:p w14:paraId="73497C3E" w14:textId="78B44C53" w:rsidR="00E57BCA" w:rsidRPr="00EE4040" w:rsidRDefault="000E042A" w:rsidP="004F3F91">
            <w:pPr>
              <w:rPr>
                <w:rFonts w:ascii="Arial" w:hAnsi="Arial" w:cs="Arial"/>
                <w:i/>
                <w:iCs/>
              </w:rPr>
            </w:pPr>
            <w:r w:rsidRPr="00EE4040">
              <w:rPr>
                <w:rFonts w:ascii="Arial" w:hAnsi="Arial" w:cs="Arial"/>
                <w:i/>
                <w:iCs/>
              </w:rPr>
              <w:t>13:00 – 16:00 CET</w:t>
            </w:r>
          </w:p>
          <w:p w14:paraId="084E4869" w14:textId="77777777" w:rsidR="00E57BCA" w:rsidRDefault="00E57BCA" w:rsidP="004F3F91">
            <w:pPr>
              <w:rPr>
                <w:rFonts w:ascii="Arial" w:hAnsi="Arial" w:cs="Arial"/>
                <w:i/>
                <w:iCs/>
                <w:highlight w:val="yellow"/>
              </w:rPr>
            </w:pPr>
          </w:p>
          <w:p w14:paraId="5F0A3B08" w14:textId="37E0F5F4" w:rsidR="00E36B16" w:rsidRPr="00ED1604" w:rsidRDefault="00E36B16" w:rsidP="004F3F91">
            <w:pPr>
              <w:rPr>
                <w:rFonts w:ascii="Arial" w:hAnsi="Arial" w:cs="Arial"/>
                <w:b/>
                <w:bCs/>
              </w:rPr>
            </w:pPr>
          </w:p>
        </w:tc>
        <w:tc>
          <w:tcPr>
            <w:tcW w:w="8041" w:type="dxa"/>
          </w:tcPr>
          <w:p w14:paraId="268798BF" w14:textId="77777777" w:rsidR="00F657E0" w:rsidRDefault="00F657E0" w:rsidP="004F3F91">
            <w:pPr>
              <w:rPr>
                <w:rFonts w:ascii="Arial" w:hAnsi="Arial" w:cs="Arial"/>
                <w:b/>
                <w:bCs/>
              </w:rPr>
            </w:pPr>
            <w:r w:rsidRPr="00ED1604">
              <w:rPr>
                <w:rFonts w:ascii="Arial" w:hAnsi="Arial" w:cs="Arial"/>
                <w:b/>
                <w:bCs/>
              </w:rPr>
              <w:t>Designing a general web scraper in Python</w:t>
            </w:r>
          </w:p>
          <w:p w14:paraId="5F83CC86" w14:textId="77777777" w:rsidR="00F657E0" w:rsidRPr="00ED1604" w:rsidRDefault="00F657E0" w:rsidP="00F657E0">
            <w:pPr>
              <w:pStyle w:val="ListParagraph"/>
              <w:numPr>
                <w:ilvl w:val="0"/>
                <w:numId w:val="6"/>
              </w:numPr>
              <w:rPr>
                <w:rFonts w:ascii="Arial" w:hAnsi="Arial" w:cs="Arial"/>
              </w:rPr>
            </w:pPr>
            <w:r w:rsidRPr="00ED1604">
              <w:rPr>
                <w:rFonts w:ascii="Arial" w:hAnsi="Arial" w:cs="Arial"/>
              </w:rPr>
              <w:t>Applying python code to web scraping – using different examples (including prices)</w:t>
            </w:r>
          </w:p>
          <w:p w14:paraId="637BB358" w14:textId="77777777" w:rsidR="000D5B7A" w:rsidRDefault="000D5B7A" w:rsidP="000D5B7A">
            <w:pPr>
              <w:pStyle w:val="ListParagraph"/>
              <w:numPr>
                <w:ilvl w:val="0"/>
                <w:numId w:val="6"/>
              </w:numPr>
              <w:rPr>
                <w:rFonts w:ascii="Arial" w:hAnsi="Arial" w:cs="Arial"/>
              </w:rPr>
            </w:pPr>
            <w:r w:rsidRPr="00ED1604">
              <w:rPr>
                <w:rFonts w:ascii="Arial" w:hAnsi="Arial" w:cs="Arial"/>
              </w:rPr>
              <w:t>Scrape dummy websites</w:t>
            </w:r>
            <w:r>
              <w:rPr>
                <w:rFonts w:ascii="Arial" w:hAnsi="Arial" w:cs="Arial"/>
              </w:rPr>
              <w:t xml:space="preserve"> – data extraction &amp; assessment of the website’s structure</w:t>
            </w:r>
          </w:p>
          <w:p w14:paraId="5C3FC26E" w14:textId="77777777" w:rsidR="00F657E0" w:rsidRPr="00ED1604" w:rsidRDefault="00F657E0" w:rsidP="00F657E0">
            <w:pPr>
              <w:pStyle w:val="ListParagraph"/>
              <w:numPr>
                <w:ilvl w:val="0"/>
                <w:numId w:val="6"/>
              </w:numPr>
              <w:rPr>
                <w:rFonts w:ascii="Arial" w:hAnsi="Arial" w:cs="Arial"/>
              </w:rPr>
            </w:pPr>
            <w:r>
              <w:rPr>
                <w:rFonts w:ascii="Arial" w:hAnsi="Arial" w:cs="Arial"/>
              </w:rPr>
              <w:t xml:space="preserve">Data Cleaning </w:t>
            </w:r>
          </w:p>
          <w:p w14:paraId="1512EDA0" w14:textId="77777777" w:rsidR="00F657E0" w:rsidRPr="00ED1604" w:rsidRDefault="00F657E0" w:rsidP="00F657E0">
            <w:pPr>
              <w:pStyle w:val="ListParagraph"/>
              <w:numPr>
                <w:ilvl w:val="0"/>
                <w:numId w:val="6"/>
              </w:numPr>
              <w:rPr>
                <w:rFonts w:ascii="Arial" w:hAnsi="Arial" w:cs="Arial"/>
              </w:rPr>
            </w:pPr>
            <w:r w:rsidRPr="00ED1604">
              <w:rPr>
                <w:rFonts w:ascii="Arial" w:hAnsi="Arial" w:cs="Arial"/>
              </w:rPr>
              <w:t>Leave with exercises to cement learning</w:t>
            </w:r>
          </w:p>
          <w:p w14:paraId="1232C9AD" w14:textId="10ACCAB8" w:rsidR="007F4D12" w:rsidRPr="006051C2" w:rsidRDefault="00F657E0" w:rsidP="007F4D12">
            <w:pPr>
              <w:pStyle w:val="ListParagraph"/>
              <w:numPr>
                <w:ilvl w:val="0"/>
                <w:numId w:val="6"/>
              </w:numPr>
              <w:rPr>
                <w:rFonts w:ascii="Arial" w:hAnsi="Arial" w:cs="Arial"/>
              </w:rPr>
            </w:pPr>
            <w:r w:rsidRPr="00ED1604">
              <w:rPr>
                <w:rFonts w:ascii="Arial" w:hAnsi="Arial" w:cs="Arial"/>
              </w:rPr>
              <w:t>Provide an ad-hoc mentoring service over the next</w:t>
            </w:r>
            <w:r w:rsidR="00BC70B1">
              <w:rPr>
                <w:rFonts w:ascii="Arial" w:hAnsi="Arial" w:cs="Arial"/>
              </w:rPr>
              <w:t xml:space="preserve"> </w:t>
            </w:r>
            <w:r w:rsidR="00D35828">
              <w:rPr>
                <w:rFonts w:ascii="Arial" w:hAnsi="Arial" w:cs="Arial"/>
              </w:rPr>
              <w:t>2</w:t>
            </w:r>
            <w:r w:rsidRPr="00ED1604">
              <w:rPr>
                <w:rFonts w:ascii="Arial" w:hAnsi="Arial" w:cs="Arial"/>
              </w:rPr>
              <w:t xml:space="preserve"> weeks for questions or assistance </w:t>
            </w:r>
          </w:p>
        </w:tc>
        <w:tc>
          <w:tcPr>
            <w:tcW w:w="1545" w:type="dxa"/>
          </w:tcPr>
          <w:p w14:paraId="416FAE51" w14:textId="77777777" w:rsidR="00F657E0" w:rsidRPr="00ED1604" w:rsidRDefault="00F657E0" w:rsidP="004F3F91">
            <w:pPr>
              <w:rPr>
                <w:rFonts w:ascii="Arial" w:hAnsi="Arial" w:cs="Arial"/>
              </w:rPr>
            </w:pPr>
            <w:r w:rsidRPr="00ED1604">
              <w:rPr>
                <w:rFonts w:ascii="Arial" w:hAnsi="Arial" w:cs="Arial"/>
              </w:rPr>
              <w:t>Coders</w:t>
            </w:r>
          </w:p>
        </w:tc>
        <w:tc>
          <w:tcPr>
            <w:tcW w:w="1351" w:type="dxa"/>
          </w:tcPr>
          <w:p w14:paraId="747F234D" w14:textId="77777777" w:rsidR="00F657E0" w:rsidRPr="00ED1604" w:rsidRDefault="00F657E0" w:rsidP="004F3F91">
            <w:pPr>
              <w:rPr>
                <w:rFonts w:ascii="Arial" w:hAnsi="Arial" w:cs="Arial"/>
              </w:rPr>
            </w:pPr>
            <w:r w:rsidRPr="00ED1604">
              <w:rPr>
                <w:rFonts w:ascii="Arial" w:hAnsi="Arial" w:cs="Arial"/>
              </w:rPr>
              <w:t xml:space="preserve">Dominik </w:t>
            </w:r>
            <w:proofErr w:type="spellStart"/>
            <w:r w:rsidRPr="00ED1604">
              <w:rPr>
                <w:rFonts w:ascii="Arial" w:hAnsi="Arial" w:cs="Arial"/>
              </w:rPr>
              <w:t>Dabrowski</w:t>
            </w:r>
            <w:proofErr w:type="spellEnd"/>
          </w:p>
        </w:tc>
      </w:tr>
      <w:tr w:rsidR="00B83DF5" w:rsidRPr="00ED1604" w14:paraId="489CF013" w14:textId="77777777" w:rsidTr="00B83DF5">
        <w:tc>
          <w:tcPr>
            <w:tcW w:w="13948" w:type="dxa"/>
            <w:gridSpan w:val="5"/>
            <w:shd w:val="clear" w:color="auto" w:fill="F4B083" w:themeFill="accent2" w:themeFillTint="99"/>
          </w:tcPr>
          <w:p w14:paraId="323F7CA1" w14:textId="1D6632EB" w:rsidR="00B83DF5" w:rsidRPr="00E36B16" w:rsidRDefault="00E36B16" w:rsidP="004F3F91">
            <w:pPr>
              <w:rPr>
                <w:rFonts w:ascii="Arial" w:hAnsi="Arial" w:cs="Arial"/>
                <w:b/>
                <w:bCs/>
              </w:rPr>
            </w:pPr>
            <w:r w:rsidRPr="00E36B16">
              <w:rPr>
                <w:rFonts w:ascii="Arial" w:hAnsi="Arial" w:cs="Arial"/>
                <w:b/>
                <w:bCs/>
              </w:rPr>
              <w:t>In</w:t>
            </w:r>
            <w:r w:rsidR="003F5719">
              <w:rPr>
                <w:rFonts w:ascii="Arial" w:hAnsi="Arial" w:cs="Arial"/>
                <w:b/>
                <w:bCs/>
              </w:rPr>
              <w:t>-</w:t>
            </w:r>
            <w:r w:rsidRPr="00E36B16">
              <w:rPr>
                <w:rFonts w:ascii="Arial" w:hAnsi="Arial" w:cs="Arial"/>
                <w:b/>
                <w:bCs/>
              </w:rPr>
              <w:t xml:space="preserve">person week of </w:t>
            </w:r>
            <w:r w:rsidR="006051C2">
              <w:rPr>
                <w:rFonts w:ascii="Arial" w:hAnsi="Arial" w:cs="Arial"/>
                <w:b/>
                <w:bCs/>
              </w:rPr>
              <w:t>Capability</w:t>
            </w:r>
            <w:r w:rsidRPr="00E36B16">
              <w:rPr>
                <w:rFonts w:ascii="Arial" w:hAnsi="Arial" w:cs="Arial"/>
                <w:b/>
                <w:bCs/>
              </w:rPr>
              <w:t xml:space="preserve"> strengthening</w:t>
            </w:r>
            <w:r w:rsidR="003F5719">
              <w:rPr>
                <w:rFonts w:ascii="Arial" w:hAnsi="Arial" w:cs="Arial"/>
                <w:b/>
                <w:bCs/>
              </w:rPr>
              <w:t>: 27</w:t>
            </w:r>
            <w:r w:rsidR="003F5719" w:rsidRPr="003F5719">
              <w:rPr>
                <w:rFonts w:ascii="Arial" w:hAnsi="Arial" w:cs="Arial"/>
                <w:b/>
                <w:bCs/>
                <w:vertAlign w:val="superscript"/>
              </w:rPr>
              <w:t>th</w:t>
            </w:r>
            <w:r w:rsidR="003F5719">
              <w:rPr>
                <w:rFonts w:ascii="Arial" w:hAnsi="Arial" w:cs="Arial"/>
                <w:b/>
                <w:bCs/>
              </w:rPr>
              <w:t xml:space="preserve"> – 31</w:t>
            </w:r>
            <w:r w:rsidR="003F5719" w:rsidRPr="003F5719">
              <w:rPr>
                <w:rFonts w:ascii="Arial" w:hAnsi="Arial" w:cs="Arial"/>
                <w:b/>
                <w:bCs/>
                <w:vertAlign w:val="superscript"/>
              </w:rPr>
              <w:t>st</w:t>
            </w:r>
            <w:r w:rsidR="003F5719">
              <w:rPr>
                <w:rFonts w:ascii="Arial" w:hAnsi="Arial" w:cs="Arial"/>
                <w:b/>
                <w:bCs/>
              </w:rPr>
              <w:t xml:space="preserve"> March 2023</w:t>
            </w:r>
          </w:p>
        </w:tc>
      </w:tr>
      <w:tr w:rsidR="00F657E0" w:rsidRPr="00ED1604" w14:paraId="3B09453D" w14:textId="77777777" w:rsidTr="00953637">
        <w:tc>
          <w:tcPr>
            <w:tcW w:w="1450" w:type="dxa"/>
          </w:tcPr>
          <w:p w14:paraId="09B2E6A2" w14:textId="77777777" w:rsidR="00F657E0" w:rsidRPr="00ED1604" w:rsidRDefault="00F657E0" w:rsidP="004F3F91">
            <w:pPr>
              <w:rPr>
                <w:rFonts w:ascii="Arial" w:hAnsi="Arial" w:cs="Arial"/>
              </w:rPr>
            </w:pPr>
            <w:r w:rsidRPr="00ED1604">
              <w:rPr>
                <w:rFonts w:ascii="Arial" w:hAnsi="Arial" w:cs="Arial"/>
              </w:rPr>
              <w:t>Module 5</w:t>
            </w:r>
          </w:p>
          <w:p w14:paraId="2F46809C" w14:textId="77777777" w:rsidR="00F657E0" w:rsidRPr="00ED1604" w:rsidRDefault="00F657E0" w:rsidP="004F3F91">
            <w:pPr>
              <w:rPr>
                <w:rFonts w:ascii="Arial" w:hAnsi="Arial" w:cs="Arial"/>
              </w:rPr>
            </w:pPr>
          </w:p>
          <w:p w14:paraId="3EC0BD82" w14:textId="3D7954B2" w:rsidR="00F657E0" w:rsidRPr="00ED1604" w:rsidRDefault="00F657E0" w:rsidP="004F3F91">
            <w:pPr>
              <w:rPr>
                <w:rFonts w:ascii="Arial" w:hAnsi="Arial" w:cs="Arial"/>
                <w:i/>
                <w:iCs/>
              </w:rPr>
            </w:pPr>
          </w:p>
        </w:tc>
        <w:tc>
          <w:tcPr>
            <w:tcW w:w="1561" w:type="dxa"/>
          </w:tcPr>
          <w:p w14:paraId="7AD3794B" w14:textId="14286CA3" w:rsidR="00F657E0" w:rsidRDefault="00F657E0" w:rsidP="004F3F91">
            <w:pPr>
              <w:rPr>
                <w:rFonts w:ascii="Arial" w:hAnsi="Arial" w:cs="Arial"/>
                <w:b/>
                <w:bCs/>
              </w:rPr>
            </w:pPr>
            <w:r w:rsidRPr="00ED1604">
              <w:rPr>
                <w:rFonts w:ascii="Arial" w:hAnsi="Arial" w:cs="Arial"/>
                <w:b/>
                <w:bCs/>
              </w:rPr>
              <w:t>W</w:t>
            </w:r>
            <w:r w:rsidR="00A15C26">
              <w:rPr>
                <w:rFonts w:ascii="Arial" w:hAnsi="Arial" w:cs="Arial"/>
                <w:b/>
                <w:bCs/>
              </w:rPr>
              <w:t xml:space="preserve">/c </w:t>
            </w:r>
            <w:r w:rsidR="003742D5">
              <w:rPr>
                <w:rFonts w:ascii="Arial" w:hAnsi="Arial" w:cs="Arial"/>
                <w:b/>
                <w:bCs/>
              </w:rPr>
              <w:t>27</w:t>
            </w:r>
            <w:r w:rsidR="003742D5" w:rsidRPr="003742D5">
              <w:rPr>
                <w:rFonts w:ascii="Arial" w:hAnsi="Arial" w:cs="Arial"/>
                <w:b/>
                <w:bCs/>
                <w:vertAlign w:val="superscript"/>
              </w:rPr>
              <w:t>th</w:t>
            </w:r>
            <w:r w:rsidR="003742D5">
              <w:rPr>
                <w:rFonts w:ascii="Arial" w:hAnsi="Arial" w:cs="Arial"/>
                <w:b/>
                <w:bCs/>
              </w:rPr>
              <w:t xml:space="preserve"> Mar</w:t>
            </w:r>
          </w:p>
          <w:p w14:paraId="643C4D61" w14:textId="77777777" w:rsidR="003742D5" w:rsidRDefault="003742D5" w:rsidP="004F3F91">
            <w:pPr>
              <w:rPr>
                <w:rFonts w:ascii="Arial" w:hAnsi="Arial" w:cs="Arial"/>
                <w:b/>
                <w:bCs/>
              </w:rPr>
            </w:pPr>
          </w:p>
          <w:p w14:paraId="03330018" w14:textId="19B6C821" w:rsidR="003742D5" w:rsidRPr="00E36B16" w:rsidRDefault="00E36B16" w:rsidP="004F3F91">
            <w:pPr>
              <w:rPr>
                <w:rFonts w:ascii="Arial" w:hAnsi="Arial" w:cs="Arial"/>
                <w:i/>
                <w:iCs/>
              </w:rPr>
            </w:pPr>
            <w:r w:rsidRPr="00EE4040">
              <w:rPr>
                <w:rFonts w:ascii="Arial" w:hAnsi="Arial" w:cs="Arial"/>
                <w:i/>
                <w:iCs/>
              </w:rPr>
              <w:t>NISR Training Centre, Kigali</w:t>
            </w:r>
          </w:p>
        </w:tc>
        <w:tc>
          <w:tcPr>
            <w:tcW w:w="8041" w:type="dxa"/>
          </w:tcPr>
          <w:p w14:paraId="5697405B" w14:textId="3AA81532" w:rsidR="00F657E0" w:rsidRDefault="00F657E0" w:rsidP="004F3F91">
            <w:pPr>
              <w:rPr>
                <w:rFonts w:ascii="Arial" w:hAnsi="Arial" w:cs="Arial"/>
                <w:b/>
                <w:bCs/>
              </w:rPr>
            </w:pPr>
            <w:r w:rsidRPr="00ED1604">
              <w:rPr>
                <w:rFonts w:ascii="Arial" w:hAnsi="Arial" w:cs="Arial"/>
                <w:b/>
                <w:bCs/>
              </w:rPr>
              <w:t>Web Scraping for CPI (Part 1)</w:t>
            </w:r>
          </w:p>
          <w:p w14:paraId="49B90669" w14:textId="77777777" w:rsidR="00F657E0" w:rsidRPr="00ED1604" w:rsidRDefault="00F657E0" w:rsidP="00F657E0">
            <w:pPr>
              <w:pStyle w:val="ListParagraph"/>
              <w:numPr>
                <w:ilvl w:val="0"/>
                <w:numId w:val="7"/>
              </w:numPr>
              <w:rPr>
                <w:rFonts w:ascii="Arial" w:hAnsi="Arial" w:cs="Arial"/>
              </w:rPr>
            </w:pPr>
            <w:r w:rsidRPr="00ED1604">
              <w:rPr>
                <w:rFonts w:ascii="Arial" w:hAnsi="Arial" w:cs="Arial"/>
              </w:rPr>
              <w:t>Using the strategy developed pre-course and in Module 1 &amp; 2 – walk through steps to web scrape prices</w:t>
            </w:r>
          </w:p>
          <w:p w14:paraId="788FC701" w14:textId="65CA753F" w:rsidR="00F657E0" w:rsidRPr="00232AB7" w:rsidRDefault="00F657E0" w:rsidP="00232AB7">
            <w:pPr>
              <w:pStyle w:val="ListParagraph"/>
              <w:numPr>
                <w:ilvl w:val="0"/>
                <w:numId w:val="7"/>
              </w:numPr>
              <w:rPr>
                <w:rFonts w:ascii="Arial" w:hAnsi="Arial" w:cs="Arial"/>
              </w:rPr>
            </w:pPr>
            <w:r w:rsidRPr="00ED1604">
              <w:rPr>
                <w:rFonts w:ascii="Arial" w:hAnsi="Arial" w:cs="Arial"/>
              </w:rPr>
              <w:t>Start scraping their website of choice (selected during pre-course work</w:t>
            </w:r>
            <w:r w:rsidR="00232AB7">
              <w:rPr>
                <w:rFonts w:ascii="Arial" w:hAnsi="Arial" w:cs="Arial"/>
              </w:rPr>
              <w:t>)</w:t>
            </w:r>
          </w:p>
        </w:tc>
        <w:tc>
          <w:tcPr>
            <w:tcW w:w="1545" w:type="dxa"/>
          </w:tcPr>
          <w:p w14:paraId="3ED25DEF" w14:textId="77777777" w:rsidR="00F657E0" w:rsidRPr="00ED1604" w:rsidRDefault="00F657E0" w:rsidP="004F3F91">
            <w:pPr>
              <w:rPr>
                <w:rFonts w:ascii="Arial" w:hAnsi="Arial" w:cs="Arial"/>
              </w:rPr>
            </w:pPr>
            <w:r w:rsidRPr="00ED1604">
              <w:rPr>
                <w:rFonts w:ascii="Arial" w:hAnsi="Arial" w:cs="Arial"/>
              </w:rPr>
              <w:t>Coders and CPI experts</w:t>
            </w:r>
          </w:p>
        </w:tc>
        <w:tc>
          <w:tcPr>
            <w:tcW w:w="1351" w:type="dxa"/>
          </w:tcPr>
          <w:p w14:paraId="276A7B4F" w14:textId="49641137" w:rsidR="00F657E0" w:rsidRPr="00ED1604" w:rsidRDefault="00F657E0" w:rsidP="004F3F91">
            <w:pPr>
              <w:rPr>
                <w:rFonts w:ascii="Arial" w:hAnsi="Arial" w:cs="Arial"/>
              </w:rPr>
            </w:pPr>
            <w:r w:rsidRPr="00ED1604">
              <w:rPr>
                <w:rFonts w:ascii="Arial" w:hAnsi="Arial" w:cs="Arial"/>
              </w:rPr>
              <w:t>Luigi Palumb</w:t>
            </w:r>
            <w:r w:rsidR="00A15038">
              <w:rPr>
                <w:rFonts w:ascii="Arial" w:hAnsi="Arial" w:cs="Arial"/>
              </w:rPr>
              <w:t>o</w:t>
            </w:r>
            <w:r w:rsidRPr="00ED1604">
              <w:rPr>
                <w:rFonts w:ascii="Arial" w:hAnsi="Arial" w:cs="Arial"/>
              </w:rPr>
              <w:t xml:space="preserve"> &amp; Dominik </w:t>
            </w:r>
            <w:proofErr w:type="spellStart"/>
            <w:r w:rsidRPr="00ED1604">
              <w:rPr>
                <w:rFonts w:ascii="Arial" w:hAnsi="Arial" w:cs="Arial"/>
              </w:rPr>
              <w:t>Dabrowski</w:t>
            </w:r>
            <w:proofErr w:type="spellEnd"/>
          </w:p>
        </w:tc>
      </w:tr>
      <w:tr w:rsidR="00F657E0" w:rsidRPr="00ED1604" w14:paraId="0178878E" w14:textId="77777777" w:rsidTr="00953637">
        <w:tc>
          <w:tcPr>
            <w:tcW w:w="1450" w:type="dxa"/>
          </w:tcPr>
          <w:p w14:paraId="6DB21032" w14:textId="77777777" w:rsidR="00F657E0" w:rsidRPr="00ED1604" w:rsidRDefault="00F657E0" w:rsidP="004F3F91">
            <w:pPr>
              <w:rPr>
                <w:rFonts w:ascii="Arial" w:hAnsi="Arial" w:cs="Arial"/>
              </w:rPr>
            </w:pPr>
            <w:r w:rsidRPr="00ED1604">
              <w:rPr>
                <w:rFonts w:ascii="Arial" w:hAnsi="Arial" w:cs="Arial"/>
              </w:rPr>
              <w:t>Module 6</w:t>
            </w:r>
          </w:p>
          <w:p w14:paraId="6324429A" w14:textId="77777777" w:rsidR="00F657E0" w:rsidRPr="00ED1604" w:rsidRDefault="00F657E0" w:rsidP="004F3F91">
            <w:pPr>
              <w:rPr>
                <w:rFonts w:ascii="Arial" w:hAnsi="Arial" w:cs="Arial"/>
              </w:rPr>
            </w:pPr>
          </w:p>
          <w:p w14:paraId="011BF247" w14:textId="7A8AE4D2" w:rsidR="00F657E0" w:rsidRPr="00ED1604" w:rsidRDefault="00F657E0" w:rsidP="004F3F91">
            <w:pPr>
              <w:rPr>
                <w:rFonts w:ascii="Arial" w:hAnsi="Arial" w:cs="Arial"/>
                <w:i/>
                <w:iCs/>
              </w:rPr>
            </w:pPr>
          </w:p>
        </w:tc>
        <w:tc>
          <w:tcPr>
            <w:tcW w:w="1561" w:type="dxa"/>
          </w:tcPr>
          <w:p w14:paraId="44B2EB46" w14:textId="6DDC6A1A" w:rsidR="00F657E0" w:rsidRDefault="003742D5" w:rsidP="004F3F91">
            <w:pPr>
              <w:rPr>
                <w:rFonts w:ascii="Arial" w:hAnsi="Arial" w:cs="Arial"/>
                <w:b/>
                <w:bCs/>
              </w:rPr>
            </w:pPr>
            <w:r>
              <w:rPr>
                <w:rFonts w:ascii="Arial" w:hAnsi="Arial" w:cs="Arial"/>
                <w:b/>
                <w:bCs/>
              </w:rPr>
              <w:t>W/c 27</w:t>
            </w:r>
            <w:r w:rsidRPr="003742D5">
              <w:rPr>
                <w:rFonts w:ascii="Arial" w:hAnsi="Arial" w:cs="Arial"/>
                <w:b/>
                <w:bCs/>
                <w:vertAlign w:val="superscript"/>
              </w:rPr>
              <w:t>th</w:t>
            </w:r>
            <w:r>
              <w:rPr>
                <w:rFonts w:ascii="Arial" w:hAnsi="Arial" w:cs="Arial"/>
                <w:b/>
                <w:bCs/>
              </w:rPr>
              <w:t xml:space="preserve"> Mar</w:t>
            </w:r>
          </w:p>
          <w:p w14:paraId="46A344AB" w14:textId="77777777" w:rsidR="003742D5" w:rsidRDefault="003742D5" w:rsidP="004F3F91">
            <w:pPr>
              <w:rPr>
                <w:rFonts w:ascii="Arial" w:hAnsi="Arial" w:cs="Arial"/>
                <w:b/>
                <w:bCs/>
              </w:rPr>
            </w:pPr>
          </w:p>
          <w:p w14:paraId="282A4996" w14:textId="11E43326" w:rsidR="003742D5" w:rsidRPr="00ED1604" w:rsidRDefault="00E36B16" w:rsidP="004F3F91">
            <w:pPr>
              <w:rPr>
                <w:rFonts w:ascii="Arial" w:hAnsi="Arial" w:cs="Arial"/>
                <w:b/>
                <w:bCs/>
              </w:rPr>
            </w:pPr>
            <w:r w:rsidRPr="00EE4040">
              <w:rPr>
                <w:rFonts w:ascii="Arial" w:hAnsi="Arial" w:cs="Arial"/>
                <w:i/>
                <w:iCs/>
              </w:rPr>
              <w:t>NISR Training Centre, Kigali</w:t>
            </w:r>
          </w:p>
        </w:tc>
        <w:tc>
          <w:tcPr>
            <w:tcW w:w="8041" w:type="dxa"/>
          </w:tcPr>
          <w:p w14:paraId="7955D762" w14:textId="2C443C57" w:rsidR="00F657E0" w:rsidRDefault="00F657E0" w:rsidP="004F3F91">
            <w:pPr>
              <w:rPr>
                <w:rFonts w:ascii="Arial" w:hAnsi="Arial" w:cs="Arial"/>
                <w:b/>
                <w:bCs/>
              </w:rPr>
            </w:pPr>
            <w:r w:rsidRPr="00ED1604">
              <w:rPr>
                <w:rFonts w:ascii="Arial" w:hAnsi="Arial" w:cs="Arial"/>
                <w:b/>
                <w:bCs/>
              </w:rPr>
              <w:t>Web Scraping for CPI (Part 2)</w:t>
            </w:r>
          </w:p>
          <w:p w14:paraId="19AD6CA5" w14:textId="77777777" w:rsidR="00F657E0" w:rsidRPr="00ED1604" w:rsidRDefault="00F657E0" w:rsidP="00F657E0">
            <w:pPr>
              <w:pStyle w:val="ListParagraph"/>
              <w:numPr>
                <w:ilvl w:val="0"/>
                <w:numId w:val="6"/>
              </w:numPr>
              <w:rPr>
                <w:rFonts w:ascii="Arial" w:hAnsi="Arial" w:cs="Arial"/>
              </w:rPr>
            </w:pPr>
            <w:r w:rsidRPr="00ED1604">
              <w:rPr>
                <w:rFonts w:ascii="Arial" w:hAnsi="Arial" w:cs="Arial"/>
              </w:rPr>
              <w:t>Assess scraping results and refine code etc to improve scraped pool, what other info is required.</w:t>
            </w:r>
          </w:p>
          <w:p w14:paraId="2D2DAB38" w14:textId="77777777" w:rsidR="00F657E0" w:rsidRPr="00ED1604" w:rsidRDefault="00F657E0" w:rsidP="00F657E0">
            <w:pPr>
              <w:pStyle w:val="ListParagraph"/>
              <w:numPr>
                <w:ilvl w:val="0"/>
                <w:numId w:val="6"/>
              </w:numPr>
              <w:rPr>
                <w:rFonts w:ascii="Arial" w:hAnsi="Arial" w:cs="Arial"/>
              </w:rPr>
            </w:pPr>
            <w:r w:rsidRPr="00ED1604">
              <w:rPr>
                <w:rFonts w:ascii="Arial" w:eastAsia="Times New Roman" w:hAnsi="Arial" w:cs="Arial"/>
              </w:rPr>
              <w:t>Discuss automation, data pipelines, expected finished products</w:t>
            </w:r>
          </w:p>
          <w:p w14:paraId="5AC5A78E" w14:textId="5F42F0DF" w:rsidR="00E36B16" w:rsidRPr="00232AB7" w:rsidRDefault="00F657E0" w:rsidP="00232AB7">
            <w:pPr>
              <w:pStyle w:val="ListParagraph"/>
              <w:numPr>
                <w:ilvl w:val="0"/>
                <w:numId w:val="6"/>
              </w:numPr>
              <w:rPr>
                <w:rFonts w:ascii="Arial" w:hAnsi="Arial" w:cs="Arial"/>
              </w:rPr>
            </w:pPr>
            <w:r w:rsidRPr="00ED1604">
              <w:rPr>
                <w:rFonts w:ascii="Arial" w:hAnsi="Arial" w:cs="Arial"/>
              </w:rPr>
              <w:t>Discuss Methodology</w:t>
            </w:r>
          </w:p>
        </w:tc>
        <w:tc>
          <w:tcPr>
            <w:tcW w:w="1545" w:type="dxa"/>
          </w:tcPr>
          <w:p w14:paraId="6BB9DCE8" w14:textId="77777777" w:rsidR="00F657E0" w:rsidRPr="00ED1604" w:rsidRDefault="00F657E0" w:rsidP="004F3F91">
            <w:pPr>
              <w:rPr>
                <w:rFonts w:ascii="Arial" w:hAnsi="Arial" w:cs="Arial"/>
              </w:rPr>
            </w:pPr>
            <w:r w:rsidRPr="00ED1604">
              <w:rPr>
                <w:rFonts w:ascii="Arial" w:hAnsi="Arial" w:cs="Arial"/>
              </w:rPr>
              <w:t>Coders and CPI experts</w:t>
            </w:r>
          </w:p>
        </w:tc>
        <w:tc>
          <w:tcPr>
            <w:tcW w:w="1351" w:type="dxa"/>
          </w:tcPr>
          <w:p w14:paraId="545CA6D1" w14:textId="43E7CC3E" w:rsidR="00F657E0" w:rsidRPr="00ED1604" w:rsidRDefault="00F657E0" w:rsidP="004F3F91">
            <w:pPr>
              <w:rPr>
                <w:rFonts w:ascii="Arial" w:hAnsi="Arial" w:cs="Arial"/>
              </w:rPr>
            </w:pPr>
            <w:r w:rsidRPr="00ED1604">
              <w:rPr>
                <w:rFonts w:ascii="Arial" w:hAnsi="Arial" w:cs="Arial"/>
              </w:rPr>
              <w:t>Luigi Palumb</w:t>
            </w:r>
            <w:r w:rsidR="00A15038">
              <w:rPr>
                <w:rFonts w:ascii="Arial" w:hAnsi="Arial" w:cs="Arial"/>
              </w:rPr>
              <w:t>o</w:t>
            </w:r>
            <w:r w:rsidRPr="00ED1604">
              <w:rPr>
                <w:rFonts w:ascii="Arial" w:hAnsi="Arial" w:cs="Arial"/>
              </w:rPr>
              <w:t xml:space="preserve"> &amp; Dominik </w:t>
            </w:r>
            <w:proofErr w:type="spellStart"/>
            <w:r w:rsidRPr="00ED1604">
              <w:rPr>
                <w:rFonts w:ascii="Arial" w:hAnsi="Arial" w:cs="Arial"/>
              </w:rPr>
              <w:t>Dabrowski</w:t>
            </w:r>
            <w:proofErr w:type="spellEnd"/>
          </w:p>
        </w:tc>
      </w:tr>
      <w:tr w:rsidR="00F657E0" w:rsidRPr="00ED1604" w14:paraId="19C7BC3D" w14:textId="77777777" w:rsidTr="00953637">
        <w:tc>
          <w:tcPr>
            <w:tcW w:w="1450" w:type="dxa"/>
          </w:tcPr>
          <w:p w14:paraId="680E6D3D" w14:textId="77777777" w:rsidR="00F657E0" w:rsidRPr="00ED1604" w:rsidRDefault="00F657E0" w:rsidP="004F3F91">
            <w:pPr>
              <w:rPr>
                <w:rFonts w:ascii="Arial" w:hAnsi="Arial" w:cs="Arial"/>
              </w:rPr>
            </w:pPr>
          </w:p>
        </w:tc>
        <w:tc>
          <w:tcPr>
            <w:tcW w:w="1561" w:type="dxa"/>
          </w:tcPr>
          <w:p w14:paraId="283D8D78" w14:textId="4E5A7F94" w:rsidR="00F657E0" w:rsidRDefault="00F657E0" w:rsidP="004F3F91">
            <w:pPr>
              <w:rPr>
                <w:rFonts w:ascii="Arial" w:hAnsi="Arial" w:cs="Arial"/>
                <w:b/>
                <w:bCs/>
              </w:rPr>
            </w:pPr>
            <w:r w:rsidRPr="00ED1604">
              <w:rPr>
                <w:rFonts w:ascii="Arial" w:hAnsi="Arial" w:cs="Arial"/>
                <w:b/>
                <w:bCs/>
              </w:rPr>
              <w:t>W</w:t>
            </w:r>
            <w:r w:rsidR="00F8670A">
              <w:rPr>
                <w:rFonts w:ascii="Arial" w:hAnsi="Arial" w:cs="Arial"/>
                <w:b/>
                <w:bCs/>
              </w:rPr>
              <w:t>/c 27</w:t>
            </w:r>
            <w:r w:rsidR="00F8670A" w:rsidRPr="006051C2">
              <w:rPr>
                <w:rFonts w:ascii="Arial" w:hAnsi="Arial" w:cs="Arial"/>
                <w:b/>
                <w:bCs/>
                <w:vertAlign w:val="superscript"/>
              </w:rPr>
              <w:t>th</w:t>
            </w:r>
            <w:r w:rsidR="006051C2">
              <w:rPr>
                <w:rFonts w:ascii="Arial" w:hAnsi="Arial" w:cs="Arial"/>
                <w:b/>
                <w:bCs/>
              </w:rPr>
              <w:t xml:space="preserve"> Mar</w:t>
            </w:r>
          </w:p>
          <w:p w14:paraId="4136D9B8" w14:textId="77777777" w:rsidR="00F8670A" w:rsidRDefault="00F8670A" w:rsidP="004F3F91">
            <w:pPr>
              <w:rPr>
                <w:rFonts w:ascii="Arial" w:hAnsi="Arial" w:cs="Arial"/>
                <w:b/>
                <w:bCs/>
              </w:rPr>
            </w:pPr>
          </w:p>
          <w:p w14:paraId="0C819BB9" w14:textId="72754D49" w:rsidR="00F8670A" w:rsidRPr="00ED1604" w:rsidRDefault="00E36B16" w:rsidP="004F3F91">
            <w:pPr>
              <w:rPr>
                <w:rFonts w:ascii="Arial" w:hAnsi="Arial" w:cs="Arial"/>
                <w:b/>
                <w:bCs/>
              </w:rPr>
            </w:pPr>
            <w:r w:rsidRPr="00EE4040">
              <w:rPr>
                <w:rFonts w:ascii="Arial" w:hAnsi="Arial" w:cs="Arial"/>
                <w:i/>
                <w:iCs/>
              </w:rPr>
              <w:t>NISR Training Centre, Kigali</w:t>
            </w:r>
          </w:p>
        </w:tc>
        <w:tc>
          <w:tcPr>
            <w:tcW w:w="8041" w:type="dxa"/>
          </w:tcPr>
          <w:p w14:paraId="1774EB61" w14:textId="14B70245" w:rsidR="00F657E0" w:rsidRPr="00ED1604" w:rsidRDefault="00E36B16" w:rsidP="004F3F91">
            <w:pPr>
              <w:rPr>
                <w:rFonts w:ascii="Arial" w:hAnsi="Arial" w:cs="Arial"/>
              </w:rPr>
            </w:pPr>
            <w:r>
              <w:rPr>
                <w:rFonts w:ascii="Arial" w:hAnsi="Arial" w:cs="Arial"/>
              </w:rPr>
              <w:t xml:space="preserve">Other </w:t>
            </w:r>
            <w:r w:rsidR="00F657E0" w:rsidRPr="00ED1604">
              <w:rPr>
                <w:rFonts w:ascii="Arial" w:hAnsi="Arial" w:cs="Arial"/>
              </w:rPr>
              <w:t>potential topics (t</w:t>
            </w:r>
            <w:r w:rsidR="00F657E0">
              <w:rPr>
                <w:rFonts w:ascii="Arial" w:hAnsi="Arial" w:cs="Arial"/>
              </w:rPr>
              <w:t>o be determined</w:t>
            </w:r>
            <w:r w:rsidR="00F657E0" w:rsidRPr="00ED1604">
              <w:rPr>
                <w:rFonts w:ascii="Arial" w:hAnsi="Arial" w:cs="Arial"/>
              </w:rPr>
              <w:t>):</w:t>
            </w:r>
          </w:p>
          <w:p w14:paraId="7B7695F1" w14:textId="77777777" w:rsidR="00F657E0" w:rsidRPr="00ED1604" w:rsidRDefault="00F657E0" w:rsidP="00F657E0">
            <w:pPr>
              <w:pStyle w:val="ListParagraph"/>
              <w:numPr>
                <w:ilvl w:val="0"/>
                <w:numId w:val="9"/>
              </w:numPr>
              <w:ind w:left="360"/>
              <w:rPr>
                <w:rFonts w:ascii="Arial" w:hAnsi="Arial" w:cs="Arial"/>
              </w:rPr>
            </w:pPr>
            <w:r w:rsidRPr="00ED1604">
              <w:rPr>
                <w:rFonts w:ascii="Arial" w:hAnsi="Arial" w:cs="Arial"/>
              </w:rPr>
              <w:t>Refine web scraping and ‘pool’ of prices data to inform conclusions</w:t>
            </w:r>
          </w:p>
          <w:p w14:paraId="0F63371D" w14:textId="77777777" w:rsidR="00F657E0" w:rsidRPr="00ED1604" w:rsidRDefault="00F657E0" w:rsidP="00F657E0">
            <w:pPr>
              <w:pStyle w:val="ListParagraph"/>
              <w:numPr>
                <w:ilvl w:val="0"/>
                <w:numId w:val="9"/>
              </w:numPr>
              <w:ind w:left="360"/>
              <w:rPr>
                <w:rFonts w:ascii="Arial" w:hAnsi="Arial" w:cs="Arial"/>
              </w:rPr>
            </w:pPr>
            <w:r w:rsidRPr="00ED1604">
              <w:rPr>
                <w:rFonts w:ascii="Arial" w:hAnsi="Arial" w:cs="Arial"/>
              </w:rPr>
              <w:t>What conclusions can we draw from the scraping of prices?</w:t>
            </w:r>
          </w:p>
          <w:p w14:paraId="6C46110D" w14:textId="77777777" w:rsidR="00F657E0" w:rsidRPr="00ED1604" w:rsidRDefault="00F657E0" w:rsidP="00F657E0">
            <w:pPr>
              <w:pStyle w:val="ListParagraph"/>
              <w:numPr>
                <w:ilvl w:val="0"/>
                <w:numId w:val="9"/>
              </w:numPr>
              <w:ind w:left="360"/>
              <w:rPr>
                <w:rFonts w:ascii="Arial" w:hAnsi="Arial" w:cs="Arial"/>
              </w:rPr>
            </w:pPr>
            <w:r w:rsidRPr="00ED1604">
              <w:rPr>
                <w:rFonts w:ascii="Arial" w:hAnsi="Arial" w:cs="Arial"/>
              </w:rPr>
              <w:t>What do the prices tell us about inflation/early indicators outside of official statistics?</w:t>
            </w:r>
          </w:p>
          <w:p w14:paraId="5708FE6E" w14:textId="77777777" w:rsidR="00F657E0" w:rsidRPr="00ED1604" w:rsidRDefault="00F657E0" w:rsidP="00F657E0">
            <w:pPr>
              <w:pStyle w:val="ListParagraph"/>
              <w:numPr>
                <w:ilvl w:val="0"/>
                <w:numId w:val="9"/>
              </w:numPr>
              <w:ind w:left="360"/>
              <w:rPr>
                <w:rFonts w:ascii="Arial" w:hAnsi="Arial" w:cs="Arial"/>
              </w:rPr>
            </w:pPr>
            <w:r w:rsidRPr="00ED1604">
              <w:rPr>
                <w:rFonts w:ascii="Arial" w:hAnsi="Arial" w:cs="Arial"/>
              </w:rPr>
              <w:t>Report writing and outcomes from this Project</w:t>
            </w:r>
          </w:p>
          <w:p w14:paraId="0F15B295" w14:textId="77777777" w:rsidR="00F657E0" w:rsidRPr="00ED1604" w:rsidRDefault="00F657E0" w:rsidP="00F657E0">
            <w:pPr>
              <w:pStyle w:val="ListParagraph"/>
              <w:numPr>
                <w:ilvl w:val="0"/>
                <w:numId w:val="9"/>
              </w:numPr>
              <w:ind w:left="360"/>
              <w:rPr>
                <w:rFonts w:ascii="Arial" w:hAnsi="Arial" w:cs="Arial"/>
              </w:rPr>
            </w:pPr>
            <w:r w:rsidRPr="00ED1604">
              <w:rPr>
                <w:rFonts w:ascii="Arial" w:hAnsi="Arial" w:cs="Arial"/>
              </w:rPr>
              <w:t>What other topics can we use web scraping on to complement official statistics or other data gaps/policy topics?</w:t>
            </w:r>
          </w:p>
          <w:p w14:paraId="4E70B1D4" w14:textId="021D04E8" w:rsidR="00F657E0" w:rsidRPr="00ED1604" w:rsidRDefault="00F657E0" w:rsidP="00F657E0">
            <w:pPr>
              <w:pStyle w:val="ListParagraph"/>
              <w:numPr>
                <w:ilvl w:val="0"/>
                <w:numId w:val="9"/>
              </w:numPr>
              <w:ind w:left="360"/>
              <w:rPr>
                <w:rFonts w:ascii="Arial" w:hAnsi="Arial" w:cs="Arial"/>
              </w:rPr>
            </w:pPr>
            <w:r w:rsidRPr="00ED1604">
              <w:rPr>
                <w:rFonts w:ascii="Arial" w:hAnsi="Arial" w:cs="Arial"/>
              </w:rPr>
              <w:t>Introduction to automation/pipelines – applying automation techniques to your CPI data collection</w:t>
            </w:r>
            <w:r w:rsidR="00A96122">
              <w:rPr>
                <w:rFonts w:ascii="Arial" w:hAnsi="Arial" w:cs="Arial"/>
              </w:rPr>
              <w:t xml:space="preserve"> or other survey processes at the NSO</w:t>
            </w:r>
          </w:p>
        </w:tc>
        <w:tc>
          <w:tcPr>
            <w:tcW w:w="1545" w:type="dxa"/>
          </w:tcPr>
          <w:p w14:paraId="5462F897" w14:textId="77777777" w:rsidR="00F657E0" w:rsidRPr="00ED1604" w:rsidRDefault="00F657E0" w:rsidP="004F3F91">
            <w:pPr>
              <w:rPr>
                <w:rFonts w:ascii="Arial" w:hAnsi="Arial" w:cs="Arial"/>
              </w:rPr>
            </w:pPr>
            <w:r w:rsidRPr="00ED1604">
              <w:rPr>
                <w:rFonts w:ascii="Arial" w:hAnsi="Arial" w:cs="Arial"/>
              </w:rPr>
              <w:t>Coders and CPI experts</w:t>
            </w:r>
          </w:p>
        </w:tc>
        <w:tc>
          <w:tcPr>
            <w:tcW w:w="1351" w:type="dxa"/>
          </w:tcPr>
          <w:p w14:paraId="73E7AC3E" w14:textId="7C6CB199" w:rsidR="00F657E0" w:rsidRPr="00ED1604" w:rsidRDefault="00F657E0" w:rsidP="004F3F91">
            <w:pPr>
              <w:rPr>
                <w:rFonts w:ascii="Arial" w:hAnsi="Arial" w:cs="Arial"/>
              </w:rPr>
            </w:pPr>
            <w:r w:rsidRPr="00ED1604">
              <w:rPr>
                <w:rFonts w:ascii="Arial" w:hAnsi="Arial" w:cs="Arial"/>
              </w:rPr>
              <w:t>Luigi Palumb</w:t>
            </w:r>
            <w:r w:rsidR="00A15038">
              <w:rPr>
                <w:rFonts w:ascii="Arial" w:hAnsi="Arial" w:cs="Arial"/>
              </w:rPr>
              <w:t xml:space="preserve">o </w:t>
            </w:r>
            <w:r w:rsidRPr="00ED1604">
              <w:rPr>
                <w:rFonts w:ascii="Arial" w:hAnsi="Arial" w:cs="Arial"/>
              </w:rPr>
              <w:t xml:space="preserve">&amp; Dominik </w:t>
            </w:r>
            <w:proofErr w:type="spellStart"/>
            <w:r w:rsidRPr="00ED1604">
              <w:rPr>
                <w:rFonts w:ascii="Arial" w:hAnsi="Arial" w:cs="Arial"/>
              </w:rPr>
              <w:t>Dabrowski</w:t>
            </w:r>
            <w:proofErr w:type="spellEnd"/>
          </w:p>
        </w:tc>
      </w:tr>
    </w:tbl>
    <w:p w14:paraId="4ADCF0D3" w14:textId="77777777" w:rsidR="00131659" w:rsidRPr="00992CCD" w:rsidRDefault="00131659" w:rsidP="00D37795">
      <w:pPr>
        <w:bidi/>
        <w:jc w:val="right"/>
        <w:rPr>
          <w:rFonts w:ascii="Arial" w:hAnsi="Arial" w:cs="Arial"/>
          <w:sz w:val="24"/>
          <w:szCs w:val="24"/>
        </w:rPr>
      </w:pPr>
    </w:p>
    <w:sectPr w:rsidR="00131659" w:rsidRPr="00992CCD" w:rsidSect="006051C2">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D687" w14:textId="77777777" w:rsidR="00326CD2" w:rsidRDefault="00326CD2" w:rsidP="00800975">
      <w:pPr>
        <w:spacing w:after="0" w:line="240" w:lineRule="auto"/>
      </w:pPr>
      <w:r>
        <w:separator/>
      </w:r>
    </w:p>
  </w:endnote>
  <w:endnote w:type="continuationSeparator" w:id="0">
    <w:p w14:paraId="7DCCEE55" w14:textId="77777777" w:rsidR="00326CD2" w:rsidRDefault="00326CD2" w:rsidP="0080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50993"/>
      <w:docPartObj>
        <w:docPartGallery w:val="Page Numbers (Bottom of Page)"/>
        <w:docPartUnique/>
      </w:docPartObj>
    </w:sdtPr>
    <w:sdtEndPr>
      <w:rPr>
        <w:noProof/>
      </w:rPr>
    </w:sdtEndPr>
    <w:sdtContent>
      <w:p w14:paraId="2BCCC3C4" w14:textId="49A5D288" w:rsidR="00800975" w:rsidRDefault="008009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C3C9E" w14:textId="77777777" w:rsidR="00800975" w:rsidRDefault="00800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4DC3" w14:textId="77777777" w:rsidR="00326CD2" w:rsidRDefault="00326CD2" w:rsidP="00800975">
      <w:pPr>
        <w:spacing w:after="0" w:line="240" w:lineRule="auto"/>
      </w:pPr>
      <w:r>
        <w:separator/>
      </w:r>
    </w:p>
  </w:footnote>
  <w:footnote w:type="continuationSeparator" w:id="0">
    <w:p w14:paraId="4EF18E16" w14:textId="77777777" w:rsidR="00326CD2" w:rsidRDefault="00326CD2" w:rsidP="00800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0218" w14:textId="355AF9C1" w:rsidR="00507C2A" w:rsidRDefault="005013CD" w:rsidP="00507C2A">
    <w:pPr>
      <w:pStyle w:val="Header"/>
      <w:jc w:val="center"/>
    </w:pPr>
    <w:r>
      <w:rPr>
        <w:rFonts w:ascii="Arial" w:hAnsi="Arial" w:cs="Arial"/>
        <w:noProof/>
        <w:sz w:val="24"/>
        <w:szCs w:val="24"/>
      </w:rPr>
      <w:drawing>
        <wp:inline distT="0" distB="0" distL="0" distR="0" wp14:anchorId="7E2C21C6" wp14:editId="7E189FC3">
          <wp:extent cx="1363980" cy="8915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828"/>
    <w:multiLevelType w:val="hybridMultilevel"/>
    <w:tmpl w:val="B17E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A560A"/>
    <w:multiLevelType w:val="hybridMultilevel"/>
    <w:tmpl w:val="F592A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10D5"/>
    <w:multiLevelType w:val="hybridMultilevel"/>
    <w:tmpl w:val="DAE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A4FF1"/>
    <w:multiLevelType w:val="hybridMultilevel"/>
    <w:tmpl w:val="35D6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F8536B"/>
    <w:multiLevelType w:val="hybridMultilevel"/>
    <w:tmpl w:val="CC742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102519"/>
    <w:multiLevelType w:val="hybridMultilevel"/>
    <w:tmpl w:val="F1EC90C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0143035"/>
    <w:multiLevelType w:val="hybridMultilevel"/>
    <w:tmpl w:val="1FF45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459CF"/>
    <w:multiLevelType w:val="hybridMultilevel"/>
    <w:tmpl w:val="46DE2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261E97"/>
    <w:multiLevelType w:val="hybridMultilevel"/>
    <w:tmpl w:val="6DC8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95159"/>
    <w:multiLevelType w:val="hybridMultilevel"/>
    <w:tmpl w:val="2DD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51451"/>
    <w:multiLevelType w:val="hybridMultilevel"/>
    <w:tmpl w:val="48AC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E424A"/>
    <w:multiLevelType w:val="hybridMultilevel"/>
    <w:tmpl w:val="A950F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E610CC"/>
    <w:multiLevelType w:val="hybridMultilevel"/>
    <w:tmpl w:val="103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905B4"/>
    <w:multiLevelType w:val="hybridMultilevel"/>
    <w:tmpl w:val="E258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A57A8"/>
    <w:multiLevelType w:val="hybridMultilevel"/>
    <w:tmpl w:val="34DA1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E47D5C"/>
    <w:multiLevelType w:val="hybridMultilevel"/>
    <w:tmpl w:val="F8206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8D4853"/>
    <w:multiLevelType w:val="hybridMultilevel"/>
    <w:tmpl w:val="B910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94FB6"/>
    <w:multiLevelType w:val="hybridMultilevel"/>
    <w:tmpl w:val="8612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216559">
    <w:abstractNumId w:val="17"/>
  </w:num>
  <w:num w:numId="2" w16cid:durableId="1784887158">
    <w:abstractNumId w:val="0"/>
  </w:num>
  <w:num w:numId="3" w16cid:durableId="2103065999">
    <w:abstractNumId w:val="4"/>
  </w:num>
  <w:num w:numId="4" w16cid:durableId="518666689">
    <w:abstractNumId w:val="7"/>
  </w:num>
  <w:num w:numId="5" w16cid:durableId="355812681">
    <w:abstractNumId w:val="16"/>
  </w:num>
  <w:num w:numId="6" w16cid:durableId="1130394206">
    <w:abstractNumId w:val="11"/>
  </w:num>
  <w:num w:numId="7" w16cid:durableId="1552888220">
    <w:abstractNumId w:val="3"/>
  </w:num>
  <w:num w:numId="8" w16cid:durableId="798764544">
    <w:abstractNumId w:val="14"/>
  </w:num>
  <w:num w:numId="9" w16cid:durableId="1325668341">
    <w:abstractNumId w:val="2"/>
  </w:num>
  <w:num w:numId="10" w16cid:durableId="1343169224">
    <w:abstractNumId w:val="1"/>
  </w:num>
  <w:num w:numId="11" w16cid:durableId="490367479">
    <w:abstractNumId w:val="10"/>
  </w:num>
  <w:num w:numId="12" w16cid:durableId="1701006822">
    <w:abstractNumId w:val="13"/>
  </w:num>
  <w:num w:numId="13" w16cid:durableId="324865071">
    <w:abstractNumId w:val="12"/>
  </w:num>
  <w:num w:numId="14" w16cid:durableId="211771692">
    <w:abstractNumId w:val="6"/>
  </w:num>
  <w:num w:numId="15" w16cid:durableId="1158106910">
    <w:abstractNumId w:val="15"/>
  </w:num>
  <w:num w:numId="16" w16cid:durableId="1269046927">
    <w:abstractNumId w:val="8"/>
  </w:num>
  <w:num w:numId="17" w16cid:durableId="1119833400">
    <w:abstractNumId w:val="5"/>
  </w:num>
  <w:num w:numId="18" w16cid:durableId="1621719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59"/>
    <w:rsid w:val="000020A5"/>
    <w:rsid w:val="00020483"/>
    <w:rsid w:val="00020B10"/>
    <w:rsid w:val="00020D2E"/>
    <w:rsid w:val="000225BB"/>
    <w:rsid w:val="00023201"/>
    <w:rsid w:val="00034B72"/>
    <w:rsid w:val="00045BA9"/>
    <w:rsid w:val="000571DC"/>
    <w:rsid w:val="00065F1C"/>
    <w:rsid w:val="0007301B"/>
    <w:rsid w:val="00085D42"/>
    <w:rsid w:val="000A101F"/>
    <w:rsid w:val="000A1C3B"/>
    <w:rsid w:val="000B411A"/>
    <w:rsid w:val="000C4F9D"/>
    <w:rsid w:val="000D26D5"/>
    <w:rsid w:val="000D34BA"/>
    <w:rsid w:val="000D5B7A"/>
    <w:rsid w:val="000E042A"/>
    <w:rsid w:val="00100FC2"/>
    <w:rsid w:val="0010631B"/>
    <w:rsid w:val="00123068"/>
    <w:rsid w:val="00131659"/>
    <w:rsid w:val="00156AF5"/>
    <w:rsid w:val="00184932"/>
    <w:rsid w:val="00184D6D"/>
    <w:rsid w:val="001873AD"/>
    <w:rsid w:val="00191C5E"/>
    <w:rsid w:val="001B4413"/>
    <w:rsid w:val="001D1BB6"/>
    <w:rsid w:val="001E5915"/>
    <w:rsid w:val="001F59AD"/>
    <w:rsid w:val="00201786"/>
    <w:rsid w:val="002069E0"/>
    <w:rsid w:val="00210AA3"/>
    <w:rsid w:val="002161BF"/>
    <w:rsid w:val="00232AB7"/>
    <w:rsid w:val="0023543A"/>
    <w:rsid w:val="00241773"/>
    <w:rsid w:val="00243E6A"/>
    <w:rsid w:val="0026544C"/>
    <w:rsid w:val="002674ED"/>
    <w:rsid w:val="00274FCF"/>
    <w:rsid w:val="0027781D"/>
    <w:rsid w:val="002839F2"/>
    <w:rsid w:val="00283E00"/>
    <w:rsid w:val="002D0BF7"/>
    <w:rsid w:val="002F7F64"/>
    <w:rsid w:val="00310A1F"/>
    <w:rsid w:val="00321DEA"/>
    <w:rsid w:val="00321FB4"/>
    <w:rsid w:val="00326CD2"/>
    <w:rsid w:val="00327AD8"/>
    <w:rsid w:val="003374D1"/>
    <w:rsid w:val="003556CA"/>
    <w:rsid w:val="003742D5"/>
    <w:rsid w:val="00374340"/>
    <w:rsid w:val="003A499E"/>
    <w:rsid w:val="003A5D6A"/>
    <w:rsid w:val="003A6200"/>
    <w:rsid w:val="003B67E6"/>
    <w:rsid w:val="003C4B78"/>
    <w:rsid w:val="003E4037"/>
    <w:rsid w:val="003F5719"/>
    <w:rsid w:val="00406014"/>
    <w:rsid w:val="004078EE"/>
    <w:rsid w:val="00407A12"/>
    <w:rsid w:val="00424C8E"/>
    <w:rsid w:val="0044539E"/>
    <w:rsid w:val="00447C91"/>
    <w:rsid w:val="00463153"/>
    <w:rsid w:val="00466007"/>
    <w:rsid w:val="004C183B"/>
    <w:rsid w:val="004E5930"/>
    <w:rsid w:val="005013CD"/>
    <w:rsid w:val="00507C2A"/>
    <w:rsid w:val="00522B4D"/>
    <w:rsid w:val="005334A8"/>
    <w:rsid w:val="005367B5"/>
    <w:rsid w:val="00543822"/>
    <w:rsid w:val="0055059D"/>
    <w:rsid w:val="00563B19"/>
    <w:rsid w:val="00570201"/>
    <w:rsid w:val="0057143C"/>
    <w:rsid w:val="00593C71"/>
    <w:rsid w:val="00595EA2"/>
    <w:rsid w:val="005D50BE"/>
    <w:rsid w:val="005D5522"/>
    <w:rsid w:val="005D56C5"/>
    <w:rsid w:val="005F4EED"/>
    <w:rsid w:val="00603EA8"/>
    <w:rsid w:val="006051C2"/>
    <w:rsid w:val="00612283"/>
    <w:rsid w:val="00615127"/>
    <w:rsid w:val="00623737"/>
    <w:rsid w:val="0063639D"/>
    <w:rsid w:val="00643317"/>
    <w:rsid w:val="0065106E"/>
    <w:rsid w:val="00653F2D"/>
    <w:rsid w:val="0065790F"/>
    <w:rsid w:val="006637E4"/>
    <w:rsid w:val="0067028E"/>
    <w:rsid w:val="00686799"/>
    <w:rsid w:val="006B2FAE"/>
    <w:rsid w:val="006C4A32"/>
    <w:rsid w:val="006D335F"/>
    <w:rsid w:val="006D6D63"/>
    <w:rsid w:val="006D74ED"/>
    <w:rsid w:val="006E2536"/>
    <w:rsid w:val="006E7FF4"/>
    <w:rsid w:val="006F5C77"/>
    <w:rsid w:val="0070325E"/>
    <w:rsid w:val="007072C9"/>
    <w:rsid w:val="00721988"/>
    <w:rsid w:val="00743C45"/>
    <w:rsid w:val="00767A3A"/>
    <w:rsid w:val="00770DA6"/>
    <w:rsid w:val="007720AE"/>
    <w:rsid w:val="00777A19"/>
    <w:rsid w:val="007A43CE"/>
    <w:rsid w:val="007A543C"/>
    <w:rsid w:val="007B3B3C"/>
    <w:rsid w:val="007B41A6"/>
    <w:rsid w:val="007B61D2"/>
    <w:rsid w:val="007C1020"/>
    <w:rsid w:val="007C2116"/>
    <w:rsid w:val="007D3E55"/>
    <w:rsid w:val="007D4E32"/>
    <w:rsid w:val="007F18F6"/>
    <w:rsid w:val="007F4D12"/>
    <w:rsid w:val="00800975"/>
    <w:rsid w:val="008327C0"/>
    <w:rsid w:val="008518BA"/>
    <w:rsid w:val="008569A9"/>
    <w:rsid w:val="0087366E"/>
    <w:rsid w:val="00874032"/>
    <w:rsid w:val="00877F6E"/>
    <w:rsid w:val="008A2978"/>
    <w:rsid w:val="008A4341"/>
    <w:rsid w:val="008A52DC"/>
    <w:rsid w:val="008A61F7"/>
    <w:rsid w:val="008C0C38"/>
    <w:rsid w:val="008C318E"/>
    <w:rsid w:val="008D522F"/>
    <w:rsid w:val="008D69D9"/>
    <w:rsid w:val="008E6993"/>
    <w:rsid w:val="008F0CA2"/>
    <w:rsid w:val="00917290"/>
    <w:rsid w:val="00922649"/>
    <w:rsid w:val="009301E2"/>
    <w:rsid w:val="00942745"/>
    <w:rsid w:val="00953637"/>
    <w:rsid w:val="00962A0E"/>
    <w:rsid w:val="00964C3A"/>
    <w:rsid w:val="00964FEE"/>
    <w:rsid w:val="0097089E"/>
    <w:rsid w:val="009821E0"/>
    <w:rsid w:val="00992CCD"/>
    <w:rsid w:val="009B4BE2"/>
    <w:rsid w:val="009D4AEB"/>
    <w:rsid w:val="009F1227"/>
    <w:rsid w:val="00A03C69"/>
    <w:rsid w:val="00A0694F"/>
    <w:rsid w:val="00A10BDA"/>
    <w:rsid w:val="00A15038"/>
    <w:rsid w:val="00A15C26"/>
    <w:rsid w:val="00A1767E"/>
    <w:rsid w:val="00A20B6D"/>
    <w:rsid w:val="00A21CD7"/>
    <w:rsid w:val="00A2690E"/>
    <w:rsid w:val="00A36C6B"/>
    <w:rsid w:val="00A46361"/>
    <w:rsid w:val="00A653CD"/>
    <w:rsid w:val="00A742FA"/>
    <w:rsid w:val="00A76367"/>
    <w:rsid w:val="00A92160"/>
    <w:rsid w:val="00A93DEE"/>
    <w:rsid w:val="00A96122"/>
    <w:rsid w:val="00AD33AC"/>
    <w:rsid w:val="00AD4CBA"/>
    <w:rsid w:val="00AE36A0"/>
    <w:rsid w:val="00AE6E48"/>
    <w:rsid w:val="00AF278F"/>
    <w:rsid w:val="00AF39E4"/>
    <w:rsid w:val="00B3289E"/>
    <w:rsid w:val="00B35D9B"/>
    <w:rsid w:val="00B4352A"/>
    <w:rsid w:val="00B44216"/>
    <w:rsid w:val="00B51013"/>
    <w:rsid w:val="00B54B42"/>
    <w:rsid w:val="00B73282"/>
    <w:rsid w:val="00B7711A"/>
    <w:rsid w:val="00B83DF5"/>
    <w:rsid w:val="00BB54A6"/>
    <w:rsid w:val="00BC70B1"/>
    <w:rsid w:val="00C07D99"/>
    <w:rsid w:val="00C35A76"/>
    <w:rsid w:val="00C52808"/>
    <w:rsid w:val="00C54F3A"/>
    <w:rsid w:val="00C62382"/>
    <w:rsid w:val="00C94FEF"/>
    <w:rsid w:val="00CA56E4"/>
    <w:rsid w:val="00CB3959"/>
    <w:rsid w:val="00CB5379"/>
    <w:rsid w:val="00CD6BED"/>
    <w:rsid w:val="00CF5A9A"/>
    <w:rsid w:val="00CF6910"/>
    <w:rsid w:val="00CF72F8"/>
    <w:rsid w:val="00D35828"/>
    <w:rsid w:val="00D37795"/>
    <w:rsid w:val="00D609C8"/>
    <w:rsid w:val="00D70B57"/>
    <w:rsid w:val="00D9546E"/>
    <w:rsid w:val="00DB4092"/>
    <w:rsid w:val="00DC04D9"/>
    <w:rsid w:val="00DC0BDB"/>
    <w:rsid w:val="00DC3AAA"/>
    <w:rsid w:val="00DD1745"/>
    <w:rsid w:val="00DF158C"/>
    <w:rsid w:val="00DF3537"/>
    <w:rsid w:val="00E02AC0"/>
    <w:rsid w:val="00E210D8"/>
    <w:rsid w:val="00E26228"/>
    <w:rsid w:val="00E279ED"/>
    <w:rsid w:val="00E30B71"/>
    <w:rsid w:val="00E36B16"/>
    <w:rsid w:val="00E40EAA"/>
    <w:rsid w:val="00E57BCA"/>
    <w:rsid w:val="00E830C8"/>
    <w:rsid w:val="00EA03FD"/>
    <w:rsid w:val="00EA3C29"/>
    <w:rsid w:val="00EB12CC"/>
    <w:rsid w:val="00EE4040"/>
    <w:rsid w:val="00F14F36"/>
    <w:rsid w:val="00F256D6"/>
    <w:rsid w:val="00F35F5B"/>
    <w:rsid w:val="00F3647F"/>
    <w:rsid w:val="00F408B9"/>
    <w:rsid w:val="00F46F73"/>
    <w:rsid w:val="00F657E0"/>
    <w:rsid w:val="00F74880"/>
    <w:rsid w:val="00F8670A"/>
    <w:rsid w:val="00F86CF9"/>
    <w:rsid w:val="00F95AD2"/>
    <w:rsid w:val="00FA1E1F"/>
    <w:rsid w:val="00FB1508"/>
    <w:rsid w:val="00FB3955"/>
    <w:rsid w:val="00FB721F"/>
    <w:rsid w:val="00FD4562"/>
    <w:rsid w:val="00FD6BB6"/>
    <w:rsid w:val="00FE2BAD"/>
    <w:rsid w:val="00FF48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3D121"/>
  <w15:chartTrackingRefBased/>
  <w15:docId w15:val="{7695C2D6-EC83-467C-B62A-7CD4004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659"/>
    <w:pPr>
      <w:ind w:left="720"/>
      <w:contextualSpacing/>
    </w:pPr>
  </w:style>
  <w:style w:type="table" w:styleId="TableGrid">
    <w:name w:val="Table Grid"/>
    <w:basedOn w:val="TableNormal"/>
    <w:uiPriority w:val="39"/>
    <w:rsid w:val="0013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1020"/>
    <w:rPr>
      <w:sz w:val="16"/>
      <w:szCs w:val="16"/>
    </w:rPr>
  </w:style>
  <w:style w:type="paragraph" w:styleId="CommentText">
    <w:name w:val="annotation text"/>
    <w:basedOn w:val="Normal"/>
    <w:link w:val="CommentTextChar"/>
    <w:uiPriority w:val="99"/>
    <w:semiHidden/>
    <w:unhideWhenUsed/>
    <w:rsid w:val="007C1020"/>
    <w:pPr>
      <w:spacing w:line="240" w:lineRule="auto"/>
    </w:pPr>
    <w:rPr>
      <w:sz w:val="20"/>
      <w:szCs w:val="20"/>
    </w:rPr>
  </w:style>
  <w:style w:type="character" w:customStyle="1" w:styleId="CommentTextChar">
    <w:name w:val="Comment Text Char"/>
    <w:basedOn w:val="DefaultParagraphFont"/>
    <w:link w:val="CommentText"/>
    <w:uiPriority w:val="99"/>
    <w:semiHidden/>
    <w:rsid w:val="007C1020"/>
    <w:rPr>
      <w:sz w:val="20"/>
      <w:szCs w:val="20"/>
    </w:rPr>
  </w:style>
  <w:style w:type="paragraph" w:styleId="CommentSubject">
    <w:name w:val="annotation subject"/>
    <w:basedOn w:val="CommentText"/>
    <w:next w:val="CommentText"/>
    <w:link w:val="CommentSubjectChar"/>
    <w:uiPriority w:val="99"/>
    <w:semiHidden/>
    <w:unhideWhenUsed/>
    <w:rsid w:val="007C1020"/>
    <w:rPr>
      <w:b/>
      <w:bCs/>
    </w:rPr>
  </w:style>
  <w:style w:type="character" w:customStyle="1" w:styleId="CommentSubjectChar">
    <w:name w:val="Comment Subject Char"/>
    <w:basedOn w:val="CommentTextChar"/>
    <w:link w:val="CommentSubject"/>
    <w:uiPriority w:val="99"/>
    <w:semiHidden/>
    <w:rsid w:val="007C1020"/>
    <w:rPr>
      <w:b/>
      <w:bCs/>
      <w:sz w:val="20"/>
      <w:szCs w:val="20"/>
    </w:rPr>
  </w:style>
  <w:style w:type="paragraph" w:styleId="BalloonText">
    <w:name w:val="Balloon Text"/>
    <w:basedOn w:val="Normal"/>
    <w:link w:val="BalloonTextChar"/>
    <w:uiPriority w:val="99"/>
    <w:semiHidden/>
    <w:unhideWhenUsed/>
    <w:rsid w:val="00B77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1A"/>
    <w:rPr>
      <w:rFonts w:ascii="Segoe UI" w:hAnsi="Segoe UI" w:cs="Segoe UI"/>
      <w:sz w:val="18"/>
      <w:szCs w:val="18"/>
    </w:rPr>
  </w:style>
  <w:style w:type="paragraph" w:styleId="Header">
    <w:name w:val="header"/>
    <w:basedOn w:val="Normal"/>
    <w:link w:val="HeaderChar"/>
    <w:uiPriority w:val="99"/>
    <w:unhideWhenUsed/>
    <w:rsid w:val="00800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975"/>
  </w:style>
  <w:style w:type="paragraph" w:styleId="Footer">
    <w:name w:val="footer"/>
    <w:basedOn w:val="Normal"/>
    <w:link w:val="FooterChar"/>
    <w:uiPriority w:val="99"/>
    <w:unhideWhenUsed/>
    <w:rsid w:val="00800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25241">
      <w:bodyDiv w:val="1"/>
      <w:marLeft w:val="0"/>
      <w:marRight w:val="0"/>
      <w:marTop w:val="0"/>
      <w:marBottom w:val="0"/>
      <w:divBdr>
        <w:top w:val="none" w:sz="0" w:space="0" w:color="auto"/>
        <w:left w:val="none" w:sz="0" w:space="0" w:color="auto"/>
        <w:bottom w:val="none" w:sz="0" w:space="0" w:color="auto"/>
        <w:right w:val="none" w:sz="0" w:space="0" w:color="auto"/>
      </w:divBdr>
    </w:div>
    <w:div w:id="12573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6AB1-902F-4A0B-89ED-35ED378E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Garnett</dc:creator>
  <cp:keywords/>
  <dc:description/>
  <cp:lastModifiedBy>Regan, Ceri</cp:lastModifiedBy>
  <cp:revision>19</cp:revision>
  <dcterms:created xsi:type="dcterms:W3CDTF">2023-01-20T14:56:00Z</dcterms:created>
  <dcterms:modified xsi:type="dcterms:W3CDTF">2023-01-24T15:10:00Z</dcterms:modified>
</cp:coreProperties>
</file>